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758E" w14:textId="77777777" w:rsidR="005C0810" w:rsidRPr="006F2598" w:rsidRDefault="005C0810" w:rsidP="005C0810">
      <w:pPr>
        <w:pStyle w:val="berschrift1"/>
      </w:pPr>
      <w:r w:rsidRPr="006F2598">
        <w:t>PRESSE</w:t>
      </w:r>
      <w:r>
        <w:t>MITTEILUNG</w:t>
      </w:r>
    </w:p>
    <w:p w14:paraId="4F8CB562" w14:textId="77777777" w:rsidR="00EF0167" w:rsidRDefault="00EF0167" w:rsidP="00112137">
      <w:pPr>
        <w:pStyle w:val="berschrift2"/>
        <w:rPr>
          <w:rFonts w:cs="Times New Roman"/>
          <w:b w:val="0"/>
          <w:bCs w:val="0"/>
          <w:iCs w:val="0"/>
          <w:szCs w:val="24"/>
        </w:rPr>
      </w:pPr>
    </w:p>
    <w:p w14:paraId="6417408C" w14:textId="77777777" w:rsidR="00B5757E" w:rsidRPr="0079769B" w:rsidRDefault="0079769B" w:rsidP="00112137">
      <w:pPr>
        <w:pStyle w:val="berschrift2"/>
        <w:rPr>
          <w:iCs w:val="0"/>
          <w:kern w:val="32"/>
          <w:sz w:val="28"/>
          <w:szCs w:val="32"/>
          <w:vertAlign w:val="subscript"/>
        </w:rPr>
      </w:pPr>
      <w:r>
        <w:rPr>
          <w:iCs w:val="0"/>
          <w:kern w:val="32"/>
          <w:sz w:val="28"/>
          <w:szCs w:val="32"/>
        </w:rPr>
        <w:t xml:space="preserve">Mit </w:t>
      </w:r>
      <w:r w:rsidRPr="0079769B">
        <w:rPr>
          <w:iCs w:val="0"/>
          <w:kern w:val="32"/>
          <w:sz w:val="28"/>
          <w:szCs w:val="32"/>
        </w:rPr>
        <w:t>Mini Babybel</w:t>
      </w:r>
      <w:r w:rsidRPr="0079769B">
        <w:rPr>
          <w:iCs w:val="0"/>
          <w:kern w:val="32"/>
          <w:sz w:val="28"/>
          <w:szCs w:val="32"/>
          <w:vertAlign w:val="superscript"/>
        </w:rPr>
        <w:t>®</w:t>
      </w:r>
      <w:r>
        <w:rPr>
          <w:iCs w:val="0"/>
          <w:kern w:val="32"/>
          <w:sz w:val="28"/>
          <w:szCs w:val="32"/>
          <w:vertAlign w:val="superscript"/>
        </w:rPr>
        <w:t xml:space="preserve"> </w:t>
      </w:r>
      <w:r w:rsidRPr="0079769B">
        <w:rPr>
          <w:iCs w:val="0"/>
          <w:kern w:val="32"/>
          <w:sz w:val="28"/>
          <w:szCs w:val="32"/>
        </w:rPr>
        <w:t xml:space="preserve">geht </w:t>
      </w:r>
      <w:r w:rsidR="005506C1">
        <w:rPr>
          <w:iCs w:val="0"/>
          <w:kern w:val="32"/>
          <w:sz w:val="28"/>
          <w:szCs w:val="32"/>
        </w:rPr>
        <w:t xml:space="preserve">es </w:t>
      </w:r>
      <w:r w:rsidRPr="0079769B">
        <w:rPr>
          <w:iCs w:val="0"/>
          <w:kern w:val="32"/>
          <w:sz w:val="28"/>
          <w:szCs w:val="32"/>
        </w:rPr>
        <w:t>hoch hinaus</w:t>
      </w:r>
      <w:r>
        <w:rPr>
          <w:iCs w:val="0"/>
          <w:kern w:val="32"/>
          <w:sz w:val="28"/>
          <w:szCs w:val="32"/>
        </w:rPr>
        <w:t xml:space="preserve">: </w:t>
      </w:r>
      <w:r w:rsidR="00746B9C" w:rsidRPr="0025675F">
        <w:rPr>
          <w:iCs w:val="0"/>
          <w:kern w:val="32"/>
          <w:sz w:val="28"/>
          <w:szCs w:val="32"/>
        </w:rPr>
        <w:t>Promotion</w:t>
      </w:r>
      <w:r>
        <w:rPr>
          <w:iCs w:val="0"/>
          <w:kern w:val="32"/>
          <w:sz w:val="28"/>
          <w:szCs w:val="32"/>
        </w:rPr>
        <w:t xml:space="preserve"> mit </w:t>
      </w:r>
      <w:r w:rsidR="00231CCC">
        <w:rPr>
          <w:iCs w:val="0"/>
          <w:kern w:val="32"/>
          <w:sz w:val="28"/>
          <w:szCs w:val="32"/>
        </w:rPr>
        <w:t xml:space="preserve">Mini </w:t>
      </w:r>
      <w:r>
        <w:rPr>
          <w:iCs w:val="0"/>
          <w:kern w:val="32"/>
          <w:sz w:val="28"/>
          <w:szCs w:val="32"/>
        </w:rPr>
        <w:t>Sandwich-Ausstecher</w:t>
      </w:r>
    </w:p>
    <w:p w14:paraId="6B1433CB" w14:textId="35B5928E" w:rsidR="00112137" w:rsidRPr="00A6561C" w:rsidRDefault="00E5289E" w:rsidP="00112137">
      <w:pPr>
        <w:rPr>
          <w:b/>
        </w:rPr>
      </w:pPr>
      <w:r w:rsidRPr="00A6561C">
        <w:rPr>
          <w:b/>
        </w:rPr>
        <w:t xml:space="preserve">Die </w:t>
      </w:r>
      <w:r w:rsidR="005506C1" w:rsidRPr="00A6561C">
        <w:rPr>
          <w:b/>
        </w:rPr>
        <w:t>Inpack-Promo</w:t>
      </w:r>
      <w:r w:rsidRPr="00A6561C">
        <w:rPr>
          <w:b/>
        </w:rPr>
        <w:t xml:space="preserve"> ist genau das Richtige </w:t>
      </w:r>
      <w:r w:rsidR="00A80495" w:rsidRPr="00A6561C">
        <w:rPr>
          <w:b/>
        </w:rPr>
        <w:t>für Genuss</w:t>
      </w:r>
      <w:r w:rsidR="0019013C">
        <w:rPr>
          <w:b/>
        </w:rPr>
        <w:t>-H</w:t>
      </w:r>
      <w:r w:rsidR="00A80495" w:rsidRPr="00A6561C">
        <w:rPr>
          <w:b/>
        </w:rPr>
        <w:t>ochstap</w:t>
      </w:r>
      <w:r w:rsidRPr="00A6561C">
        <w:rPr>
          <w:b/>
        </w:rPr>
        <w:t>ler und ein attraktives Zusatzgeschäft für den Handel</w:t>
      </w:r>
    </w:p>
    <w:p w14:paraId="0113D308" w14:textId="77777777" w:rsidR="00E5289E" w:rsidRPr="00112137" w:rsidRDefault="00E5289E" w:rsidP="00112137"/>
    <w:p w14:paraId="70939D1D" w14:textId="2E0E418E" w:rsidR="00EF0167" w:rsidRDefault="00EE5D90" w:rsidP="001754DA">
      <w:pPr>
        <w:rPr>
          <w:rFonts w:cs="Arial"/>
          <w:b/>
          <w:bCs/>
          <w:iCs/>
          <w:szCs w:val="28"/>
        </w:rPr>
      </w:pPr>
      <w:r w:rsidRPr="00BE6571">
        <w:rPr>
          <w:rFonts w:cs="Arial"/>
          <w:b/>
          <w:bCs/>
          <w:iCs/>
          <w:szCs w:val="28"/>
        </w:rPr>
        <w:t>Grasbrunn</w:t>
      </w:r>
      <w:r w:rsidR="003B1E87" w:rsidRPr="00BE6571">
        <w:rPr>
          <w:rFonts w:cs="Arial"/>
          <w:b/>
          <w:bCs/>
          <w:iCs/>
          <w:szCs w:val="28"/>
        </w:rPr>
        <w:t xml:space="preserve">, </w:t>
      </w:r>
      <w:r w:rsidR="00AD33ED">
        <w:rPr>
          <w:rFonts w:cs="Arial"/>
          <w:b/>
          <w:bCs/>
          <w:iCs/>
          <w:szCs w:val="28"/>
        </w:rPr>
        <w:t>12</w:t>
      </w:r>
      <w:r w:rsidR="008327D7">
        <w:rPr>
          <w:rFonts w:cs="Arial"/>
          <w:b/>
          <w:bCs/>
          <w:iCs/>
          <w:szCs w:val="28"/>
        </w:rPr>
        <w:t xml:space="preserve">. </w:t>
      </w:r>
      <w:r w:rsidR="00AD33ED">
        <w:rPr>
          <w:rFonts w:cs="Arial"/>
          <w:b/>
          <w:bCs/>
          <w:iCs/>
          <w:szCs w:val="28"/>
        </w:rPr>
        <w:t>August</w:t>
      </w:r>
      <w:r w:rsidR="008327D7">
        <w:rPr>
          <w:rFonts w:cs="Arial"/>
          <w:b/>
          <w:bCs/>
          <w:iCs/>
          <w:szCs w:val="28"/>
        </w:rPr>
        <w:t xml:space="preserve"> 2015</w:t>
      </w:r>
      <w:r w:rsidR="00DF6ADA">
        <w:rPr>
          <w:rFonts w:cs="Arial"/>
          <w:b/>
          <w:bCs/>
          <w:iCs/>
          <w:szCs w:val="28"/>
        </w:rPr>
        <w:t xml:space="preserve"> – </w:t>
      </w:r>
      <w:r w:rsidR="00E5289E" w:rsidRPr="005C239B">
        <w:rPr>
          <w:rFonts w:cs="Arial"/>
          <w:b/>
          <w:bCs/>
          <w:iCs/>
          <w:szCs w:val="28"/>
        </w:rPr>
        <w:t>Mini Babybel</w:t>
      </w:r>
      <w:r w:rsidR="00E5289E" w:rsidRPr="005C239B">
        <w:rPr>
          <w:rFonts w:cs="Arial"/>
          <w:b/>
          <w:bCs/>
          <w:iCs/>
          <w:szCs w:val="28"/>
          <w:vertAlign w:val="superscript"/>
        </w:rPr>
        <w:t>®</w:t>
      </w:r>
      <w:r w:rsidR="00E5289E">
        <w:rPr>
          <w:rFonts w:cs="Arial"/>
          <w:b/>
          <w:bCs/>
          <w:iCs/>
          <w:szCs w:val="28"/>
        </w:rPr>
        <w:t xml:space="preserve"> </w:t>
      </w:r>
      <w:r w:rsidR="00A80495" w:rsidRPr="005656B6">
        <w:rPr>
          <w:rFonts w:cs="Arial"/>
          <w:b/>
          <w:bCs/>
          <w:iCs/>
          <w:szCs w:val="28"/>
        </w:rPr>
        <w:t xml:space="preserve">bietet </w:t>
      </w:r>
      <w:r w:rsidR="00A6561C" w:rsidRPr="005656B6">
        <w:rPr>
          <w:rFonts w:cs="Arial"/>
          <w:b/>
          <w:bCs/>
          <w:iCs/>
          <w:szCs w:val="28"/>
        </w:rPr>
        <w:t>Maxi-</w:t>
      </w:r>
      <w:r w:rsidR="00A80495" w:rsidRPr="005656B6">
        <w:rPr>
          <w:rFonts w:cs="Arial"/>
          <w:b/>
          <w:bCs/>
          <w:iCs/>
          <w:szCs w:val="28"/>
        </w:rPr>
        <w:t xml:space="preserve">Genuss für </w:t>
      </w:r>
      <w:r w:rsidR="00763219" w:rsidRPr="005656B6">
        <w:rPr>
          <w:rFonts w:cs="Arial"/>
          <w:b/>
          <w:bCs/>
          <w:iCs/>
          <w:szCs w:val="28"/>
        </w:rPr>
        <w:t>Snackliebhaber</w:t>
      </w:r>
      <w:r w:rsidR="005506C1" w:rsidRPr="005656B6">
        <w:rPr>
          <w:rFonts w:cs="Arial"/>
          <w:b/>
          <w:bCs/>
          <w:iCs/>
          <w:szCs w:val="28"/>
        </w:rPr>
        <w:t xml:space="preserve"> und Maxi-Umsatz für den Handel: Von KW 36 bis 39 </w:t>
      </w:r>
      <w:r w:rsidR="00DD378F" w:rsidRPr="005656B6">
        <w:rPr>
          <w:rFonts w:cs="Arial"/>
          <w:b/>
          <w:bCs/>
          <w:iCs/>
          <w:szCs w:val="28"/>
        </w:rPr>
        <w:t xml:space="preserve">ist in jedem Aktionsnetz ein </w:t>
      </w:r>
      <w:r w:rsidR="00DD378F" w:rsidRPr="00CC2F63">
        <w:rPr>
          <w:rFonts w:cs="Arial"/>
          <w:b/>
          <w:bCs/>
          <w:iCs/>
          <w:szCs w:val="28"/>
        </w:rPr>
        <w:t xml:space="preserve">gratis Sandwich-Ausstecher </w:t>
      </w:r>
      <w:r w:rsidR="00763219" w:rsidRPr="00CC2F63">
        <w:rPr>
          <w:rFonts w:cs="Arial"/>
          <w:b/>
          <w:bCs/>
          <w:iCs/>
          <w:szCs w:val="28"/>
        </w:rPr>
        <w:t xml:space="preserve">in vier verschiedenen Farben </w:t>
      </w:r>
      <w:r w:rsidR="00DD378F" w:rsidRPr="00CC2F63">
        <w:rPr>
          <w:rFonts w:cs="Arial"/>
          <w:b/>
          <w:bCs/>
          <w:iCs/>
          <w:szCs w:val="28"/>
        </w:rPr>
        <w:t xml:space="preserve">enthalten. </w:t>
      </w:r>
      <w:r w:rsidR="00CC2F63" w:rsidRPr="00CC2F63">
        <w:rPr>
          <w:rFonts w:cs="Arial"/>
          <w:b/>
          <w:bCs/>
          <w:iCs/>
          <w:szCs w:val="28"/>
        </w:rPr>
        <w:t xml:space="preserve">Er setzt </w:t>
      </w:r>
      <w:r w:rsidR="00A15A6E" w:rsidRPr="00CC2F63">
        <w:rPr>
          <w:rFonts w:cs="Arial"/>
          <w:b/>
          <w:bCs/>
          <w:iCs/>
          <w:szCs w:val="28"/>
        </w:rPr>
        <w:t xml:space="preserve">den </w:t>
      </w:r>
      <w:r w:rsidR="00CC2F63">
        <w:rPr>
          <w:rFonts w:cs="Arial"/>
          <w:b/>
          <w:bCs/>
          <w:iCs/>
          <w:szCs w:val="28"/>
        </w:rPr>
        <w:t>trendigen Käsesnack</w:t>
      </w:r>
      <w:r w:rsidR="00916171">
        <w:rPr>
          <w:rFonts w:cs="Arial"/>
          <w:b/>
          <w:bCs/>
          <w:iCs/>
          <w:szCs w:val="28"/>
        </w:rPr>
        <w:t xml:space="preserve">, </w:t>
      </w:r>
      <w:r w:rsidR="00916171" w:rsidRPr="0025675F">
        <w:rPr>
          <w:rFonts w:cs="Arial"/>
          <w:b/>
          <w:bCs/>
          <w:iCs/>
          <w:szCs w:val="28"/>
        </w:rPr>
        <w:t xml:space="preserve">der </w:t>
      </w:r>
      <w:r w:rsidR="00746B9C" w:rsidRPr="0025675F">
        <w:rPr>
          <w:rFonts w:cs="Arial"/>
          <w:b/>
          <w:bCs/>
          <w:iCs/>
          <w:szCs w:val="28"/>
        </w:rPr>
        <w:t xml:space="preserve">in der TOP-Liga der </w:t>
      </w:r>
      <w:r w:rsidR="00CC2F63">
        <w:rPr>
          <w:rFonts w:cs="Arial"/>
          <w:b/>
          <w:bCs/>
          <w:iCs/>
          <w:szCs w:val="28"/>
        </w:rPr>
        <w:t>beliebtesten</w:t>
      </w:r>
      <w:r w:rsidR="00916171">
        <w:rPr>
          <w:rFonts w:cs="Arial"/>
          <w:b/>
          <w:bCs/>
          <w:iCs/>
          <w:szCs w:val="28"/>
        </w:rPr>
        <w:t xml:space="preserve"> Snacks</w:t>
      </w:r>
      <w:r w:rsidR="00916171" w:rsidRPr="00BB049D">
        <w:rPr>
          <w:noProof/>
          <w:vertAlign w:val="superscript"/>
        </w:rPr>
        <w:t>1</w:t>
      </w:r>
      <w:r w:rsidR="00916171">
        <w:rPr>
          <w:rFonts w:cs="Arial"/>
          <w:b/>
          <w:bCs/>
          <w:iCs/>
          <w:szCs w:val="28"/>
        </w:rPr>
        <w:t xml:space="preserve"> rangiert,</w:t>
      </w:r>
      <w:r w:rsidR="00A15A6E">
        <w:rPr>
          <w:rFonts w:cs="Arial"/>
          <w:b/>
          <w:bCs/>
          <w:iCs/>
          <w:szCs w:val="28"/>
        </w:rPr>
        <w:t xml:space="preserve"> </w:t>
      </w:r>
      <w:r w:rsidR="00CC2F63">
        <w:rPr>
          <w:rFonts w:cs="Arial"/>
          <w:b/>
          <w:bCs/>
          <w:iCs/>
          <w:szCs w:val="28"/>
        </w:rPr>
        <w:t xml:space="preserve">genau richtig </w:t>
      </w:r>
      <w:r w:rsidR="00A15A6E">
        <w:rPr>
          <w:rFonts w:cs="Arial"/>
          <w:b/>
          <w:bCs/>
          <w:iCs/>
          <w:szCs w:val="28"/>
        </w:rPr>
        <w:t xml:space="preserve">in Szene. </w:t>
      </w:r>
      <w:r w:rsidR="00CC2F63">
        <w:rPr>
          <w:rFonts w:cs="Arial"/>
          <w:b/>
          <w:bCs/>
          <w:iCs/>
          <w:szCs w:val="28"/>
        </w:rPr>
        <w:t>Begleitet wird d</w:t>
      </w:r>
      <w:r w:rsidR="00A15A6E">
        <w:rPr>
          <w:rFonts w:cs="Arial"/>
          <w:b/>
          <w:bCs/>
          <w:iCs/>
          <w:szCs w:val="28"/>
        </w:rPr>
        <w:t>ie Sonderaktion von der neuen Kommunikationskampagne</w:t>
      </w:r>
      <w:r w:rsidR="00CC2F63">
        <w:rPr>
          <w:rFonts w:cs="Arial"/>
          <w:b/>
          <w:bCs/>
          <w:iCs/>
          <w:szCs w:val="28"/>
        </w:rPr>
        <w:t xml:space="preserve">, </w:t>
      </w:r>
      <w:r w:rsidR="00B43B2C" w:rsidRPr="005656B6">
        <w:rPr>
          <w:rFonts w:cs="Arial"/>
          <w:b/>
          <w:bCs/>
          <w:iCs/>
          <w:szCs w:val="28"/>
        </w:rPr>
        <w:t xml:space="preserve">in der Mini </w:t>
      </w:r>
      <w:proofErr w:type="spellStart"/>
      <w:r w:rsidR="00B43B2C" w:rsidRPr="005656B6">
        <w:rPr>
          <w:rFonts w:cs="Arial"/>
          <w:b/>
          <w:bCs/>
          <w:iCs/>
          <w:szCs w:val="28"/>
        </w:rPr>
        <w:t>Babybel</w:t>
      </w:r>
      <w:proofErr w:type="spellEnd"/>
      <w:r w:rsidR="00CC2F63" w:rsidRPr="005C239B">
        <w:rPr>
          <w:rFonts w:cs="Arial"/>
          <w:b/>
          <w:bCs/>
          <w:iCs/>
          <w:szCs w:val="28"/>
          <w:vertAlign w:val="superscript"/>
        </w:rPr>
        <w:t>®</w:t>
      </w:r>
      <w:r w:rsidR="00B43B2C" w:rsidRPr="005656B6">
        <w:rPr>
          <w:rFonts w:cs="Arial"/>
          <w:b/>
          <w:bCs/>
          <w:iCs/>
          <w:szCs w:val="28"/>
        </w:rPr>
        <w:t xml:space="preserve"> </w:t>
      </w:r>
      <w:r w:rsidR="00CC2F63">
        <w:rPr>
          <w:rFonts w:cs="Arial"/>
          <w:b/>
          <w:bCs/>
          <w:iCs/>
          <w:szCs w:val="28"/>
        </w:rPr>
        <w:t xml:space="preserve">selbst </w:t>
      </w:r>
      <w:r w:rsidR="00B43B2C" w:rsidRPr="005656B6">
        <w:rPr>
          <w:rFonts w:cs="Arial"/>
          <w:b/>
          <w:bCs/>
          <w:iCs/>
          <w:szCs w:val="28"/>
        </w:rPr>
        <w:t>di</w:t>
      </w:r>
      <w:bookmarkStart w:id="0" w:name="_GoBack"/>
      <w:bookmarkEnd w:id="0"/>
      <w:r w:rsidR="00B43B2C" w:rsidRPr="005656B6">
        <w:rPr>
          <w:rFonts w:cs="Arial"/>
          <w:b/>
          <w:bCs/>
          <w:iCs/>
          <w:szCs w:val="28"/>
        </w:rPr>
        <w:t>e Hauptrolle spielt</w:t>
      </w:r>
      <w:r w:rsidR="00CC2F63">
        <w:rPr>
          <w:rFonts w:cs="Arial"/>
          <w:b/>
          <w:bCs/>
          <w:iCs/>
          <w:szCs w:val="28"/>
        </w:rPr>
        <w:t xml:space="preserve">. Die </w:t>
      </w:r>
      <w:r w:rsidR="00A15A6E" w:rsidRPr="005656B6">
        <w:rPr>
          <w:rFonts w:cs="Arial"/>
          <w:b/>
          <w:bCs/>
          <w:iCs/>
          <w:szCs w:val="28"/>
        </w:rPr>
        <w:t>starke TV- und Online-Power</w:t>
      </w:r>
      <w:r w:rsidR="00CC2F63">
        <w:rPr>
          <w:rFonts w:cs="Arial"/>
          <w:b/>
          <w:bCs/>
          <w:iCs/>
          <w:szCs w:val="28"/>
        </w:rPr>
        <w:t xml:space="preserve"> zieht die</w:t>
      </w:r>
      <w:r w:rsidR="00763219" w:rsidRPr="005656B6">
        <w:rPr>
          <w:rFonts w:cs="Arial"/>
          <w:b/>
          <w:bCs/>
          <w:iCs/>
          <w:szCs w:val="28"/>
        </w:rPr>
        <w:t xml:space="preserve"> Konsumenten </w:t>
      </w:r>
      <w:r w:rsidR="00CC2F63">
        <w:rPr>
          <w:rFonts w:cs="Arial"/>
          <w:b/>
          <w:bCs/>
          <w:iCs/>
          <w:szCs w:val="28"/>
        </w:rPr>
        <w:t xml:space="preserve">kräftig </w:t>
      </w:r>
      <w:r w:rsidR="00763219" w:rsidRPr="005656B6">
        <w:rPr>
          <w:rFonts w:cs="Arial"/>
          <w:b/>
          <w:bCs/>
          <w:iCs/>
          <w:szCs w:val="28"/>
        </w:rPr>
        <w:t>in die Märkte</w:t>
      </w:r>
      <w:r w:rsidR="00A15A6E" w:rsidRPr="005656B6">
        <w:rPr>
          <w:rFonts w:cs="Arial"/>
          <w:b/>
          <w:bCs/>
          <w:iCs/>
          <w:szCs w:val="28"/>
        </w:rPr>
        <w:t>.</w:t>
      </w:r>
      <w:r w:rsidR="00A15A6E">
        <w:rPr>
          <w:rFonts w:cs="Arial"/>
          <w:b/>
          <w:bCs/>
          <w:iCs/>
          <w:szCs w:val="28"/>
        </w:rPr>
        <w:t xml:space="preserve"> </w:t>
      </w:r>
    </w:p>
    <w:p w14:paraId="69FF5F1D" w14:textId="52DB177C" w:rsidR="000A5F2E" w:rsidRDefault="000A5F2E" w:rsidP="001754DA">
      <w:pPr>
        <w:rPr>
          <w:rFonts w:cs="Arial"/>
          <w:b/>
          <w:bCs/>
          <w:iCs/>
          <w:szCs w:val="28"/>
        </w:rPr>
      </w:pPr>
    </w:p>
    <w:p w14:paraId="04F0D167" w14:textId="3A20D846" w:rsidR="00B5757E" w:rsidRDefault="00AD33ED" w:rsidP="005C0810">
      <w:pPr>
        <w:rPr>
          <w:noProof/>
        </w:rPr>
      </w:pPr>
      <w:r>
        <w:rPr>
          <w:noProof/>
        </w:rPr>
        <w:drawing>
          <wp:anchor distT="0" distB="0" distL="114300" distR="114300" simplePos="0" relativeHeight="251658240" behindDoc="0" locked="0" layoutInCell="1" allowOverlap="1" wp14:anchorId="38C37E4F" wp14:editId="494989DE">
            <wp:simplePos x="0" y="0"/>
            <wp:positionH relativeFrom="column">
              <wp:posOffset>3938270</wp:posOffset>
            </wp:positionH>
            <wp:positionV relativeFrom="paragraph">
              <wp:posOffset>99060</wp:posOffset>
            </wp:positionV>
            <wp:extent cx="2486660" cy="3686175"/>
            <wp:effectExtent l="0" t="0" r="8890" b="9525"/>
            <wp:wrapSquare wrapText="bothSides"/>
            <wp:docPr id="3" name="Grafik 3" descr="M:\_Kunden\Bel_kl\Projektordner\A_Pressemitteilungen\1-Sandwich Promo\Sandwich-Cut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Bel_kl\Projektordner\A_Pressemitteilungen\1-Sandwich Promo\Sandwich-Cutter.tif"/>
                    <pic:cNvPicPr>
                      <a:picLocks noChangeAspect="1" noChangeArrowheads="1"/>
                    </pic:cNvPicPr>
                  </pic:nvPicPr>
                  <pic:blipFill rotWithShape="1">
                    <a:blip r:embed="rId9">
                      <a:extLst>
                        <a:ext uri="{28A0092B-C50C-407E-A947-70E740481C1C}">
                          <a14:useLocalDpi xmlns:a14="http://schemas.microsoft.com/office/drawing/2010/main" val="0"/>
                        </a:ext>
                      </a:extLst>
                    </a:blip>
                    <a:srcRect l="13987" t="3124" r="14288" b="9856"/>
                    <a:stretch/>
                  </pic:blipFill>
                  <pic:spPr bwMode="auto">
                    <a:xfrm>
                      <a:off x="0" y="0"/>
                      <a:ext cx="2486660" cy="36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1CCC">
        <w:rPr>
          <w:noProof/>
        </w:rPr>
        <w:t xml:space="preserve">Im </w:t>
      </w:r>
      <w:r w:rsidR="00A6561C">
        <w:rPr>
          <w:noProof/>
        </w:rPr>
        <w:t>September</w:t>
      </w:r>
      <w:r w:rsidR="00231CCC">
        <w:rPr>
          <w:noProof/>
        </w:rPr>
        <w:t xml:space="preserve"> </w:t>
      </w:r>
      <w:r w:rsidR="00A6561C">
        <w:rPr>
          <w:noProof/>
        </w:rPr>
        <w:t>(</w:t>
      </w:r>
      <w:r w:rsidR="00231CCC">
        <w:rPr>
          <w:noProof/>
        </w:rPr>
        <w:t>KW 36 bis 39</w:t>
      </w:r>
      <w:r w:rsidR="00A6561C">
        <w:rPr>
          <w:noProof/>
        </w:rPr>
        <w:t>)</w:t>
      </w:r>
      <w:r w:rsidR="00231CCC">
        <w:rPr>
          <w:noProof/>
        </w:rPr>
        <w:t xml:space="preserve"> geht es mit dem kleinen Snack hoch hinaus: In jedem Aktionsnetz mit sechs </w:t>
      </w:r>
      <w:r w:rsidR="00427B4A" w:rsidRPr="0025675F">
        <w:rPr>
          <w:noProof/>
        </w:rPr>
        <w:t>oder</w:t>
      </w:r>
      <w:r w:rsidR="00746B9C" w:rsidRPr="0025675F">
        <w:rPr>
          <w:noProof/>
        </w:rPr>
        <w:t xml:space="preserve"> zehn</w:t>
      </w:r>
      <w:r w:rsidR="00746B9C">
        <w:rPr>
          <w:noProof/>
        </w:rPr>
        <w:t xml:space="preserve"> </w:t>
      </w:r>
      <w:r w:rsidR="00231CCC" w:rsidRPr="00EC0E40">
        <w:rPr>
          <w:rFonts w:cs="Arial"/>
          <w:bCs/>
          <w:iCs/>
          <w:szCs w:val="28"/>
        </w:rPr>
        <w:t>Mini Babybel</w:t>
      </w:r>
      <w:r w:rsidR="00231CCC" w:rsidRPr="00B76529">
        <w:rPr>
          <w:rFonts w:cs="Arial"/>
          <w:bCs/>
          <w:iCs/>
          <w:szCs w:val="28"/>
          <w:vertAlign w:val="superscript"/>
        </w:rPr>
        <w:t>®</w:t>
      </w:r>
      <w:r w:rsidR="00231CCC" w:rsidRPr="00EC0E40">
        <w:rPr>
          <w:rFonts w:cs="Arial"/>
          <w:bCs/>
          <w:iCs/>
          <w:szCs w:val="28"/>
        </w:rPr>
        <w:t xml:space="preserve"> </w:t>
      </w:r>
      <w:r w:rsidR="00763219">
        <w:rPr>
          <w:rFonts w:cs="Arial"/>
          <w:bCs/>
          <w:iCs/>
          <w:szCs w:val="28"/>
        </w:rPr>
        <w:t xml:space="preserve">ist </w:t>
      </w:r>
      <w:r w:rsidR="00CC2F63">
        <w:rPr>
          <w:rFonts w:cs="Arial"/>
          <w:bCs/>
          <w:iCs/>
          <w:szCs w:val="28"/>
        </w:rPr>
        <w:t>einer</w:t>
      </w:r>
      <w:r w:rsidR="00763219" w:rsidRPr="005656B6">
        <w:rPr>
          <w:rFonts w:cs="Arial"/>
          <w:bCs/>
          <w:iCs/>
          <w:szCs w:val="28"/>
        </w:rPr>
        <w:t xml:space="preserve"> von </w:t>
      </w:r>
      <w:r w:rsidR="00CC2F63">
        <w:rPr>
          <w:rFonts w:cs="Arial"/>
          <w:bCs/>
          <w:iCs/>
          <w:szCs w:val="28"/>
        </w:rPr>
        <w:t>vier</w:t>
      </w:r>
      <w:r w:rsidR="00231CCC">
        <w:rPr>
          <w:rFonts w:cs="Arial"/>
          <w:bCs/>
          <w:iCs/>
          <w:szCs w:val="28"/>
        </w:rPr>
        <w:t xml:space="preserve"> </w:t>
      </w:r>
      <w:r w:rsidR="00231CCC" w:rsidRPr="00C620D9">
        <w:rPr>
          <w:rFonts w:cs="Arial"/>
          <w:bCs/>
          <w:iCs/>
          <w:szCs w:val="28"/>
        </w:rPr>
        <w:t>gratis Mini Sandwich-Ausstecher</w:t>
      </w:r>
      <w:r w:rsidR="00763219" w:rsidRPr="00C620D9">
        <w:rPr>
          <w:rFonts w:cs="Arial"/>
          <w:bCs/>
          <w:iCs/>
          <w:szCs w:val="28"/>
        </w:rPr>
        <w:t>n</w:t>
      </w:r>
      <w:r w:rsidR="00231CCC" w:rsidRPr="00C620D9">
        <w:rPr>
          <w:rFonts w:cs="Arial"/>
          <w:bCs/>
          <w:iCs/>
          <w:szCs w:val="28"/>
        </w:rPr>
        <w:t xml:space="preserve"> enthalten</w:t>
      </w:r>
      <w:r w:rsidR="00C45441" w:rsidRPr="00C620D9">
        <w:rPr>
          <w:noProof/>
        </w:rPr>
        <w:t>.</w:t>
      </w:r>
      <w:r w:rsidR="00231CCC" w:rsidRPr="00C620D9">
        <w:rPr>
          <w:noProof/>
        </w:rPr>
        <w:t xml:space="preserve"> </w:t>
      </w:r>
      <w:r w:rsidR="00D42EEB" w:rsidRPr="00C620D9">
        <w:rPr>
          <w:noProof/>
        </w:rPr>
        <w:t xml:space="preserve">Die Aktion </w:t>
      </w:r>
      <w:r w:rsidR="00C620D9">
        <w:rPr>
          <w:noProof/>
        </w:rPr>
        <w:t>lädt</w:t>
      </w:r>
      <w:r w:rsidR="00D42EEB" w:rsidRPr="00C620D9">
        <w:rPr>
          <w:noProof/>
        </w:rPr>
        <w:t xml:space="preserve"> den neugierigen </w:t>
      </w:r>
      <w:r w:rsidR="00C620D9">
        <w:rPr>
          <w:noProof/>
        </w:rPr>
        <w:t>Entdecker</w:t>
      </w:r>
      <w:r w:rsidR="00D42EEB" w:rsidRPr="00C620D9">
        <w:rPr>
          <w:noProof/>
        </w:rPr>
        <w:t xml:space="preserve"> wie</w:t>
      </w:r>
      <w:r w:rsidR="00D42EEB">
        <w:rPr>
          <w:noProof/>
        </w:rPr>
        <w:t xml:space="preserve"> auch den </w:t>
      </w:r>
      <w:r w:rsidR="00D42EEB" w:rsidRPr="0025675F">
        <w:rPr>
          <w:noProof/>
        </w:rPr>
        <w:t xml:space="preserve">treuen </w:t>
      </w:r>
      <w:r w:rsidR="00CC2F63">
        <w:rPr>
          <w:noProof/>
        </w:rPr>
        <w:t xml:space="preserve">Mini </w:t>
      </w:r>
      <w:r w:rsidR="00746B9C" w:rsidRPr="0025675F">
        <w:rPr>
          <w:noProof/>
        </w:rPr>
        <w:t>Babybel-Snacker</w:t>
      </w:r>
      <w:r w:rsidR="00D42EEB">
        <w:rPr>
          <w:noProof/>
        </w:rPr>
        <w:t xml:space="preserve"> zum </w:t>
      </w:r>
      <w:r w:rsidR="00C620D9">
        <w:rPr>
          <w:noProof/>
        </w:rPr>
        <w:t>Kaufen</w:t>
      </w:r>
      <w:r w:rsidR="00D42EEB">
        <w:rPr>
          <w:noProof/>
        </w:rPr>
        <w:t xml:space="preserve"> </w:t>
      </w:r>
      <w:r w:rsidR="00C620D9">
        <w:rPr>
          <w:noProof/>
        </w:rPr>
        <w:t>ein</w:t>
      </w:r>
      <w:r w:rsidR="00D42EEB" w:rsidRPr="0025675F">
        <w:rPr>
          <w:noProof/>
        </w:rPr>
        <w:t xml:space="preserve">. </w:t>
      </w:r>
      <w:r w:rsidR="00231CCC" w:rsidRPr="0025675F">
        <w:rPr>
          <w:noProof/>
        </w:rPr>
        <w:t xml:space="preserve">Die Umsetzung </w:t>
      </w:r>
      <w:r w:rsidR="00427B4A" w:rsidRPr="0025675F">
        <w:rPr>
          <w:noProof/>
        </w:rPr>
        <w:t>geht leicht von der Hand:</w:t>
      </w:r>
      <w:r w:rsidR="00427B4A">
        <w:rPr>
          <w:noProof/>
        </w:rPr>
        <w:t xml:space="preserve"> </w:t>
      </w:r>
      <w:r w:rsidR="00A6561C">
        <w:rPr>
          <w:noProof/>
        </w:rPr>
        <w:t>Lieblingsz</w:t>
      </w:r>
      <w:r w:rsidR="00231CCC">
        <w:rPr>
          <w:noProof/>
        </w:rPr>
        <w:t>utaten aussuchen, ausstechen, aufstapeln und aufessen</w:t>
      </w:r>
      <w:r w:rsidR="00D42EEB">
        <w:rPr>
          <w:noProof/>
        </w:rPr>
        <w:t>. Bei der Auswahl der Zutaten sind dem Kunden keine Grenzen gesetzt. Geeignet sind zum Beispiel verschiedene Gemüsesorten wie Tomate und Gurke, Vollkorn- oder Toastbrot, aber auch andere phantasievolle Kombinationen</w:t>
      </w:r>
      <w:r w:rsidR="00A6561C">
        <w:rPr>
          <w:noProof/>
        </w:rPr>
        <w:t>, etwa mit Avocado oder Mango,</w:t>
      </w:r>
      <w:r w:rsidR="00D42EEB">
        <w:rPr>
          <w:noProof/>
        </w:rPr>
        <w:t xml:space="preserve"> sind möglich. Die Devise lautet ausprobieren und genießen. </w:t>
      </w:r>
    </w:p>
    <w:p w14:paraId="259E052E" w14:textId="77777777" w:rsidR="00D42EEB" w:rsidRDefault="00D42EEB" w:rsidP="005C0810">
      <w:pPr>
        <w:rPr>
          <w:noProof/>
        </w:rPr>
      </w:pPr>
    </w:p>
    <w:p w14:paraId="3638C1FD" w14:textId="77777777" w:rsidR="00C620D9" w:rsidRDefault="00555552" w:rsidP="00BB049D">
      <w:pPr>
        <w:rPr>
          <w:rFonts w:cs="Arial"/>
          <w:bCs/>
          <w:iCs/>
          <w:szCs w:val="28"/>
        </w:rPr>
      </w:pPr>
      <w:r>
        <w:rPr>
          <w:noProof/>
        </w:rPr>
        <w:t xml:space="preserve">Zusätzlich zur Gratiszugabe bietet Mini </w:t>
      </w:r>
      <w:r w:rsidRPr="00C620D9">
        <w:rPr>
          <w:rFonts w:cs="Arial"/>
          <w:bCs/>
          <w:iCs/>
          <w:szCs w:val="28"/>
        </w:rPr>
        <w:t>Babybel</w:t>
      </w:r>
      <w:r w:rsidRPr="00C620D9">
        <w:rPr>
          <w:rFonts w:cs="Arial"/>
          <w:bCs/>
          <w:iCs/>
          <w:szCs w:val="28"/>
          <w:vertAlign w:val="superscript"/>
        </w:rPr>
        <w:t>®</w:t>
      </w:r>
      <w:r w:rsidRPr="00C620D9">
        <w:rPr>
          <w:rFonts w:cs="Arial"/>
          <w:bCs/>
          <w:iCs/>
          <w:szCs w:val="28"/>
        </w:rPr>
        <w:t xml:space="preserve"> begleitende Zweitplatzierungen an. </w:t>
      </w:r>
      <w:r w:rsidR="00A6561C" w:rsidRPr="00C620D9">
        <w:rPr>
          <w:rFonts w:cs="Arial"/>
          <w:bCs/>
          <w:iCs/>
          <w:szCs w:val="28"/>
        </w:rPr>
        <w:t>Dadurch hat der</w:t>
      </w:r>
      <w:r w:rsidRPr="00C620D9">
        <w:rPr>
          <w:rFonts w:cs="Arial"/>
          <w:bCs/>
          <w:iCs/>
          <w:szCs w:val="28"/>
        </w:rPr>
        <w:t xml:space="preserve"> Händ</w:t>
      </w:r>
      <w:r w:rsidR="00A1739F" w:rsidRPr="00C620D9">
        <w:rPr>
          <w:rFonts w:cs="Arial"/>
          <w:bCs/>
          <w:iCs/>
          <w:szCs w:val="28"/>
        </w:rPr>
        <w:t>l</w:t>
      </w:r>
      <w:r w:rsidR="00A6561C" w:rsidRPr="00C620D9">
        <w:rPr>
          <w:rFonts w:cs="Arial"/>
          <w:bCs/>
          <w:iCs/>
          <w:szCs w:val="28"/>
        </w:rPr>
        <w:t>er</w:t>
      </w:r>
      <w:r w:rsidRPr="00C620D9">
        <w:rPr>
          <w:rFonts w:cs="Arial"/>
          <w:bCs/>
          <w:iCs/>
          <w:szCs w:val="28"/>
        </w:rPr>
        <w:t xml:space="preserve"> die Möglichkeit</w:t>
      </w:r>
      <w:r w:rsidR="00A6561C">
        <w:rPr>
          <w:rFonts w:cs="Arial"/>
          <w:bCs/>
          <w:iCs/>
          <w:szCs w:val="28"/>
        </w:rPr>
        <w:t>,</w:t>
      </w:r>
      <w:r>
        <w:rPr>
          <w:rFonts w:cs="Arial"/>
          <w:bCs/>
          <w:iCs/>
          <w:szCs w:val="28"/>
        </w:rPr>
        <w:t xml:space="preserve"> eine</w:t>
      </w:r>
      <w:r w:rsidR="00A6561C">
        <w:rPr>
          <w:rFonts w:cs="Arial"/>
          <w:bCs/>
          <w:iCs/>
          <w:szCs w:val="28"/>
        </w:rPr>
        <w:t>n</w:t>
      </w:r>
      <w:r>
        <w:rPr>
          <w:rFonts w:cs="Arial"/>
          <w:bCs/>
          <w:iCs/>
          <w:szCs w:val="28"/>
        </w:rPr>
        <w:t xml:space="preserve"> Zusatzumsatz von bis </w:t>
      </w:r>
      <w:r w:rsidRPr="0025675F">
        <w:rPr>
          <w:rFonts w:cs="Arial"/>
          <w:bCs/>
          <w:iCs/>
          <w:szCs w:val="28"/>
        </w:rPr>
        <w:t xml:space="preserve">zu </w:t>
      </w:r>
      <w:r w:rsidR="00746B9C" w:rsidRPr="0025675F">
        <w:rPr>
          <w:rFonts w:cs="Arial"/>
          <w:bCs/>
          <w:iCs/>
          <w:szCs w:val="28"/>
        </w:rPr>
        <w:t>+</w:t>
      </w:r>
      <w:r w:rsidRPr="0025675F">
        <w:rPr>
          <w:rFonts w:cs="Arial"/>
          <w:bCs/>
          <w:iCs/>
          <w:szCs w:val="28"/>
        </w:rPr>
        <w:t>182 Prozent</w:t>
      </w:r>
      <w:r w:rsidR="00746B9C" w:rsidRPr="0025675F">
        <w:rPr>
          <w:rFonts w:cs="Arial"/>
          <w:bCs/>
          <w:iCs/>
          <w:szCs w:val="28"/>
        </w:rPr>
        <w:t xml:space="preserve"> bei einer Zweitplatzierung in Bereichen mit Snack-Bezug</w:t>
      </w:r>
      <w:r w:rsidR="00BB049D" w:rsidRPr="0025675F">
        <w:rPr>
          <w:rFonts w:cs="Arial"/>
          <w:bCs/>
          <w:iCs/>
          <w:szCs w:val="28"/>
          <w:vertAlign w:val="superscript"/>
        </w:rPr>
        <w:t>2</w:t>
      </w:r>
      <w:r w:rsidR="00A6561C">
        <w:rPr>
          <w:rFonts w:cs="Arial"/>
          <w:bCs/>
          <w:iCs/>
          <w:szCs w:val="28"/>
        </w:rPr>
        <w:t xml:space="preserve"> zu generieren.</w:t>
      </w:r>
      <w:r>
        <w:rPr>
          <w:rFonts w:cs="Arial"/>
          <w:bCs/>
          <w:iCs/>
          <w:szCs w:val="28"/>
        </w:rPr>
        <w:t xml:space="preserve"> </w:t>
      </w:r>
      <w:r w:rsidR="00A1739F">
        <w:rPr>
          <w:rFonts w:cs="Arial"/>
          <w:bCs/>
          <w:iCs/>
          <w:szCs w:val="28"/>
        </w:rPr>
        <w:t xml:space="preserve">Medial wird die Sonderaktion </w:t>
      </w:r>
      <w:r w:rsidR="00C620D9">
        <w:rPr>
          <w:rFonts w:cs="Arial"/>
          <w:bCs/>
          <w:iCs/>
          <w:szCs w:val="28"/>
        </w:rPr>
        <w:t>auf vielen Kanälen bekannt gemacht</w:t>
      </w:r>
      <w:r w:rsidR="00A1739F">
        <w:rPr>
          <w:rFonts w:cs="Arial"/>
          <w:bCs/>
          <w:iCs/>
          <w:szCs w:val="28"/>
        </w:rPr>
        <w:t>.</w:t>
      </w:r>
    </w:p>
    <w:p w14:paraId="3A39885C" w14:textId="2AB29347" w:rsidR="00BB049D" w:rsidRPr="00BB049D" w:rsidRDefault="004744E7" w:rsidP="00BB049D">
      <w:pPr>
        <w:rPr>
          <w:rFonts w:cs="Arial"/>
          <w:bCs/>
          <w:iCs/>
          <w:szCs w:val="28"/>
        </w:rPr>
      </w:pPr>
      <w:r>
        <w:rPr>
          <w:rFonts w:cs="Arial"/>
          <w:bCs/>
          <w:iCs/>
          <w:szCs w:val="28"/>
        </w:rPr>
        <w:lastRenderedPageBreak/>
        <w:t>A</w:t>
      </w:r>
      <w:r w:rsidRPr="005656B6">
        <w:rPr>
          <w:rFonts w:cs="Arial"/>
          <w:bCs/>
          <w:iCs/>
          <w:szCs w:val="28"/>
        </w:rPr>
        <w:t xml:space="preserve">uf reichweitenstarken TV-Kanälen und Videoportalen wie YouTube </w:t>
      </w:r>
      <w:r>
        <w:rPr>
          <w:rFonts w:cs="Arial"/>
          <w:bCs/>
          <w:iCs/>
          <w:szCs w:val="28"/>
        </w:rPr>
        <w:t>läuft i</w:t>
      </w:r>
      <w:r w:rsidR="00A1739F">
        <w:rPr>
          <w:rFonts w:cs="Arial"/>
          <w:bCs/>
          <w:iCs/>
          <w:szCs w:val="28"/>
        </w:rPr>
        <w:t xml:space="preserve">m </w:t>
      </w:r>
      <w:r w:rsidR="00A1739F" w:rsidRPr="005656B6">
        <w:rPr>
          <w:rFonts w:cs="Arial"/>
          <w:bCs/>
          <w:iCs/>
          <w:szCs w:val="28"/>
        </w:rPr>
        <w:t xml:space="preserve">Aktionszeitraum </w:t>
      </w:r>
      <w:r w:rsidRPr="005656B6">
        <w:rPr>
          <w:rFonts w:cs="Arial"/>
          <w:bCs/>
          <w:iCs/>
          <w:szCs w:val="28"/>
        </w:rPr>
        <w:t xml:space="preserve">basierend auf der neuen Kommunikationskampagne </w:t>
      </w:r>
      <w:r w:rsidR="00A1739F" w:rsidRPr="005656B6">
        <w:rPr>
          <w:rFonts w:cs="Arial"/>
          <w:bCs/>
          <w:iCs/>
          <w:szCs w:val="28"/>
        </w:rPr>
        <w:t xml:space="preserve">ein </w:t>
      </w:r>
      <w:r>
        <w:rPr>
          <w:rFonts w:cs="Arial"/>
          <w:bCs/>
          <w:iCs/>
          <w:szCs w:val="28"/>
        </w:rPr>
        <w:t xml:space="preserve">auffälliger </w:t>
      </w:r>
      <w:r w:rsidR="00A1739F" w:rsidRPr="005656B6">
        <w:rPr>
          <w:rFonts w:cs="Arial"/>
          <w:bCs/>
          <w:iCs/>
          <w:szCs w:val="28"/>
        </w:rPr>
        <w:t>Promotion</w:t>
      </w:r>
      <w:r w:rsidR="00A6561C" w:rsidRPr="005656B6">
        <w:rPr>
          <w:rFonts w:cs="Arial"/>
          <w:bCs/>
          <w:iCs/>
          <w:szCs w:val="28"/>
        </w:rPr>
        <w:t>-S</w:t>
      </w:r>
      <w:r w:rsidR="00A1739F" w:rsidRPr="005656B6">
        <w:rPr>
          <w:rFonts w:cs="Arial"/>
          <w:bCs/>
          <w:iCs/>
          <w:szCs w:val="28"/>
        </w:rPr>
        <w:t>pot.</w:t>
      </w:r>
      <w:r w:rsidR="00A1739F">
        <w:rPr>
          <w:rFonts w:cs="Arial"/>
          <w:bCs/>
          <w:iCs/>
          <w:szCs w:val="28"/>
        </w:rPr>
        <w:t xml:space="preserve"> </w:t>
      </w:r>
      <w:r w:rsidR="006B6134">
        <w:rPr>
          <w:rFonts w:cs="Arial"/>
          <w:bCs/>
          <w:iCs/>
          <w:szCs w:val="28"/>
        </w:rPr>
        <w:t xml:space="preserve">Auch auf Facebook wird die Aktion beworben. </w:t>
      </w:r>
      <w:r w:rsidR="00BB049D">
        <w:rPr>
          <w:rFonts w:cs="Arial"/>
          <w:bCs/>
          <w:iCs/>
          <w:szCs w:val="28"/>
        </w:rPr>
        <w:t xml:space="preserve">Für mehr Sichtbarkeit und Umsatz im Handel stehen </w:t>
      </w:r>
      <w:r w:rsidR="00BB049D" w:rsidRPr="00BB049D">
        <w:rPr>
          <w:rFonts w:cs="Arial"/>
          <w:bCs/>
          <w:iCs/>
          <w:szCs w:val="28"/>
        </w:rPr>
        <w:t xml:space="preserve">Promotion-Displays, Säulen, Poster und Wobbler </w:t>
      </w:r>
      <w:r w:rsidR="00BB049D">
        <w:rPr>
          <w:rFonts w:cs="Arial"/>
          <w:bCs/>
          <w:iCs/>
          <w:szCs w:val="28"/>
        </w:rPr>
        <w:t xml:space="preserve">mit dem Aktions-Motto „Genuss-Hochstapler“ </w:t>
      </w:r>
      <w:r w:rsidR="00BB049D" w:rsidRPr="00BB049D">
        <w:rPr>
          <w:rFonts w:cs="Arial"/>
          <w:bCs/>
          <w:iCs/>
          <w:szCs w:val="28"/>
        </w:rPr>
        <w:t>zur Verfügung</w:t>
      </w:r>
      <w:r w:rsidR="00BB049D">
        <w:rPr>
          <w:rFonts w:cs="Arial"/>
          <w:bCs/>
          <w:iCs/>
          <w:szCs w:val="28"/>
        </w:rPr>
        <w:t>. Damit schnürt Bel für den Handel ein attraktives Gesamtpaket.</w:t>
      </w:r>
    </w:p>
    <w:p w14:paraId="4C30F24F" w14:textId="77777777" w:rsidR="009620EC" w:rsidRDefault="009620EC" w:rsidP="005C0810">
      <w:pPr>
        <w:rPr>
          <w:rFonts w:cs="Arial"/>
          <w:bCs/>
          <w:iCs/>
          <w:szCs w:val="28"/>
        </w:rPr>
      </w:pPr>
    </w:p>
    <w:p w14:paraId="0CCCA615" w14:textId="70C6A63B" w:rsidR="009620EC" w:rsidRDefault="00DC3CE6" w:rsidP="00DC3CE6">
      <w:pPr>
        <w:rPr>
          <w:noProof/>
        </w:rPr>
      </w:pPr>
      <w:r w:rsidRPr="00DC3CE6">
        <w:rPr>
          <w:rFonts w:cs="Arial"/>
          <w:bCs/>
          <w:iCs/>
          <w:szCs w:val="28"/>
        </w:rPr>
        <w:t xml:space="preserve">Ab KW 35 </w:t>
      </w:r>
      <w:r w:rsidRPr="00DC3CE6">
        <w:rPr>
          <w:noProof/>
        </w:rPr>
        <w:t>werden alle Mini Babybel</w:t>
      </w:r>
      <w:r w:rsidRPr="00C620D9">
        <w:rPr>
          <w:noProof/>
          <w:vertAlign w:val="superscript"/>
        </w:rPr>
        <w:t>®</w:t>
      </w:r>
      <w:r w:rsidRPr="00DC3CE6">
        <w:rPr>
          <w:noProof/>
        </w:rPr>
        <w:t xml:space="preserve"> 6er und 10er</w:t>
      </w:r>
      <w:r w:rsidR="002110F3">
        <w:rPr>
          <w:noProof/>
        </w:rPr>
        <w:t xml:space="preserve"> </w:t>
      </w:r>
      <w:r w:rsidR="00A6561C">
        <w:rPr>
          <w:noProof/>
        </w:rPr>
        <w:t>Netze</w:t>
      </w:r>
      <w:r w:rsidR="002110F3">
        <w:rPr>
          <w:noProof/>
        </w:rPr>
        <w:t xml:space="preserve"> sowie 6er-</w:t>
      </w:r>
      <w:r w:rsidRPr="00DC3CE6">
        <w:rPr>
          <w:noProof/>
        </w:rPr>
        <w:t>Netz</w:t>
      </w:r>
      <w:r w:rsidR="00A6561C">
        <w:rPr>
          <w:noProof/>
        </w:rPr>
        <w:t>-</w:t>
      </w:r>
      <w:r w:rsidRPr="00DC3CE6">
        <w:rPr>
          <w:noProof/>
        </w:rPr>
        <w:t>Disp</w:t>
      </w:r>
      <w:r>
        <w:rPr>
          <w:noProof/>
        </w:rPr>
        <w:t xml:space="preserve">lays durch Aktionsware ersetzt. </w:t>
      </w:r>
      <w:r w:rsidRPr="00DC3CE6">
        <w:rPr>
          <w:noProof/>
        </w:rPr>
        <w:t>Sowohl Regal- als auch Displayware werden im Aktionszeitraum als Promoartikel ausgeliefert</w:t>
      </w:r>
      <w:r>
        <w:rPr>
          <w:noProof/>
        </w:rPr>
        <w:t>, solange der Vorrat reicht</w:t>
      </w:r>
      <w:r w:rsidRPr="00DC3CE6">
        <w:rPr>
          <w:noProof/>
        </w:rPr>
        <w:t>. Die EAN-Codes bleiben dabei unverändert.</w:t>
      </w:r>
    </w:p>
    <w:p w14:paraId="220C1DE4" w14:textId="77777777" w:rsidR="00916171" w:rsidRDefault="00916171" w:rsidP="00DC3CE6">
      <w:pPr>
        <w:rPr>
          <w:noProof/>
        </w:rPr>
      </w:pPr>
    </w:p>
    <w:p w14:paraId="1CB5ADED" w14:textId="00DE1C0B" w:rsidR="004744E7" w:rsidRDefault="00ED1DD4" w:rsidP="00C620D9">
      <w:pPr>
        <w:rPr>
          <w:noProof/>
        </w:rPr>
      </w:pPr>
      <w:r>
        <w:rPr>
          <w:noProof/>
        </w:rPr>
        <w:drawing>
          <wp:inline distT="0" distB="0" distL="0" distR="0" wp14:anchorId="6E1AC765" wp14:editId="5F1127D0">
            <wp:extent cx="4291173" cy="26574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Y_6er-Netz_Sandwich-Ausstecher2015_low.jpg"/>
                    <pic:cNvPicPr/>
                  </pic:nvPicPr>
                  <pic:blipFill>
                    <a:blip r:embed="rId10">
                      <a:extLst>
                        <a:ext uri="{28A0092B-C50C-407E-A947-70E740481C1C}">
                          <a14:useLocalDpi xmlns:a14="http://schemas.microsoft.com/office/drawing/2010/main" val="0"/>
                        </a:ext>
                      </a:extLst>
                    </a:blip>
                    <a:stretch>
                      <a:fillRect/>
                    </a:stretch>
                  </pic:blipFill>
                  <pic:spPr>
                    <a:xfrm>
                      <a:off x="0" y="0"/>
                      <a:ext cx="4291173" cy="2657475"/>
                    </a:xfrm>
                    <a:prstGeom prst="rect">
                      <a:avLst/>
                    </a:prstGeom>
                  </pic:spPr>
                </pic:pic>
              </a:graphicData>
            </a:graphic>
          </wp:inline>
        </w:drawing>
      </w:r>
    </w:p>
    <w:p w14:paraId="428E4F86" w14:textId="77777777" w:rsidR="008327D7" w:rsidRPr="004744E7" w:rsidRDefault="008327D7" w:rsidP="005C0810">
      <w:pPr>
        <w:rPr>
          <w:noProof/>
          <w:lang w:val="en-US"/>
        </w:rPr>
      </w:pPr>
    </w:p>
    <w:p w14:paraId="688D8E2F" w14:textId="77777777" w:rsidR="00585914" w:rsidRPr="00974A02" w:rsidRDefault="00585914" w:rsidP="00585914">
      <w:pPr>
        <w:rPr>
          <w:rFonts w:cs="Arial"/>
          <w:b/>
          <w:i/>
        </w:rPr>
      </w:pPr>
      <w:r w:rsidRPr="00974A02">
        <w:rPr>
          <w:rFonts w:cs="Arial"/>
          <w:b/>
          <w:i/>
        </w:rPr>
        <w:t>Über Bel</w:t>
      </w:r>
    </w:p>
    <w:p w14:paraId="19949E5B" w14:textId="7549AFE5" w:rsidR="00585914" w:rsidRDefault="00585914" w:rsidP="00585914">
      <w:pPr>
        <w:rPr>
          <w:rFonts w:cs="Arial"/>
          <w:i/>
        </w:rPr>
      </w:pPr>
      <w:r w:rsidRPr="005656B6">
        <w:rPr>
          <w:rFonts w:cs="Arial"/>
          <w:i/>
        </w:rPr>
        <w:t xml:space="preserve">Die Bel Gruppe ist einer der führenden Markenkäsehersteller </w:t>
      </w:r>
      <w:r w:rsidRPr="00CC2F63">
        <w:rPr>
          <w:rFonts w:cs="Arial"/>
          <w:i/>
        </w:rPr>
        <w:t>weltweit. Das Portfolio von differenzierten, international bekannten Marken wie Die lachende Kuh</w:t>
      </w:r>
      <w:r w:rsidRPr="00CC2F63">
        <w:rPr>
          <w:rFonts w:cs="Arial"/>
          <w:i/>
          <w:vertAlign w:val="superscript"/>
        </w:rPr>
        <w:t>®</w:t>
      </w:r>
      <w:r w:rsidRPr="00CC2F63">
        <w:rPr>
          <w:rFonts w:cs="Arial"/>
          <w:i/>
        </w:rPr>
        <w:t xml:space="preserve">, </w:t>
      </w:r>
      <w:proofErr w:type="spellStart"/>
      <w:r w:rsidRPr="00CC2F63">
        <w:rPr>
          <w:rFonts w:cs="Arial"/>
          <w:i/>
        </w:rPr>
        <w:t>Kiri</w:t>
      </w:r>
      <w:proofErr w:type="spellEnd"/>
      <w:r w:rsidRPr="00CC2F63">
        <w:rPr>
          <w:rFonts w:cs="Arial"/>
          <w:i/>
          <w:vertAlign w:val="superscript"/>
        </w:rPr>
        <w:t>®</w:t>
      </w:r>
      <w:r w:rsidRPr="00CC2F63">
        <w:rPr>
          <w:rFonts w:cs="Arial"/>
          <w:i/>
        </w:rPr>
        <w:t xml:space="preserve">, Mini </w:t>
      </w:r>
      <w:proofErr w:type="spellStart"/>
      <w:r w:rsidRPr="00CC2F63">
        <w:rPr>
          <w:rFonts w:cs="Arial"/>
          <w:i/>
        </w:rPr>
        <w:t>Babybel</w:t>
      </w:r>
      <w:proofErr w:type="spellEnd"/>
      <w:r w:rsidRPr="00CC2F63">
        <w:rPr>
          <w:rFonts w:cs="Arial"/>
          <w:i/>
          <w:vertAlign w:val="superscript"/>
        </w:rPr>
        <w:t>®</w:t>
      </w:r>
      <w:r w:rsidRPr="00CC2F63">
        <w:rPr>
          <w:rFonts w:cs="Arial"/>
          <w:i/>
        </w:rPr>
        <w:t xml:space="preserve">, </w:t>
      </w:r>
      <w:proofErr w:type="spellStart"/>
      <w:r w:rsidRPr="00CC2F63">
        <w:rPr>
          <w:rFonts w:cs="Arial"/>
          <w:i/>
        </w:rPr>
        <w:t>Leerdammer</w:t>
      </w:r>
      <w:proofErr w:type="spellEnd"/>
      <w:r w:rsidRPr="00CC2F63">
        <w:rPr>
          <w:rFonts w:cs="Arial"/>
          <w:i/>
          <w:vertAlign w:val="superscript"/>
        </w:rPr>
        <w:t>®</w:t>
      </w:r>
      <w:r w:rsidRPr="00CC2F63">
        <w:rPr>
          <w:rFonts w:cs="Arial"/>
          <w:i/>
        </w:rPr>
        <w:t xml:space="preserve"> und </w:t>
      </w:r>
      <w:proofErr w:type="spellStart"/>
      <w:r w:rsidRPr="00CC2F63">
        <w:rPr>
          <w:rFonts w:cs="Arial"/>
          <w:i/>
        </w:rPr>
        <w:t>Boursin</w:t>
      </w:r>
      <w:proofErr w:type="spellEnd"/>
      <w:r w:rsidRPr="00CC2F63">
        <w:rPr>
          <w:rFonts w:cs="Arial"/>
          <w:i/>
          <w:vertAlign w:val="superscript"/>
        </w:rPr>
        <w:t>®</w:t>
      </w:r>
      <w:r w:rsidRPr="00CC2F63">
        <w:rPr>
          <w:rFonts w:cs="Arial"/>
          <w:i/>
        </w:rPr>
        <w:t xml:space="preserve"> sowie mehr als 20 lokalen Marken, ermöglichte es der Gruppe, im Jahr 2014 einen Umsatz von 2,8 Milliarden Euro </w:t>
      </w:r>
      <w:r w:rsidR="00CC2F63" w:rsidRPr="00CC2F63">
        <w:rPr>
          <w:rFonts w:cs="Arial"/>
          <w:i/>
        </w:rPr>
        <w:t xml:space="preserve">zu </w:t>
      </w:r>
      <w:r w:rsidRPr="00CC2F63">
        <w:rPr>
          <w:rFonts w:cs="Arial"/>
          <w:i/>
        </w:rPr>
        <w:t>erwirtschafte</w:t>
      </w:r>
      <w:r w:rsidR="00CC2F63" w:rsidRPr="00CC2F63">
        <w:rPr>
          <w:rFonts w:cs="Arial"/>
          <w:i/>
        </w:rPr>
        <w:t>n</w:t>
      </w:r>
      <w:r w:rsidRPr="00CC2F63">
        <w:rPr>
          <w:rFonts w:cs="Arial"/>
          <w:i/>
        </w:rPr>
        <w:t>. Rund</w:t>
      </w:r>
      <w:r w:rsidRPr="005656B6">
        <w:rPr>
          <w:rFonts w:cs="Arial"/>
          <w:i/>
        </w:rPr>
        <w:t xml:space="preserve"> 11.000 Mitarbeiter in mehr als 30 Ländern tragen zum Erfolg der Gruppe bei. Die Produkte der Bel Gruppe werden in 28 Werken produziert und in über 130 Ländern verkauft. Die in Grasbrunn bei München ansässige Tochtergesellschaft Bel Deutschland GmbH ist für den Vertrieb der Produkte in Deutschland und Österreich verantwortlich. Das Unternehmen verzeichnete im Jahr 2014 einen Umsatz von 289 Millionen Euro und beschäftigt derzeit 127 Mitarbeiter.</w:t>
      </w:r>
    </w:p>
    <w:p w14:paraId="758BD781" w14:textId="77777777" w:rsidR="00974A02" w:rsidRDefault="00974A02" w:rsidP="00974A02">
      <w:pPr>
        <w:rPr>
          <w:rFonts w:cs="Arial"/>
          <w:i/>
          <w:szCs w:val="20"/>
        </w:rPr>
      </w:pPr>
    </w:p>
    <w:p w14:paraId="10D776E3" w14:textId="77777777" w:rsidR="00E05556" w:rsidRPr="002C0409" w:rsidRDefault="00E05556" w:rsidP="00E05556">
      <w:pPr>
        <w:rPr>
          <w:rFonts w:cs="Arial"/>
          <w:i/>
          <w:szCs w:val="20"/>
        </w:rPr>
      </w:pPr>
      <w:r w:rsidRPr="002C0409">
        <w:rPr>
          <w:rFonts w:cs="Arial"/>
          <w:i/>
          <w:szCs w:val="20"/>
        </w:rPr>
        <w:t>Weitere Informationen unter</w:t>
      </w:r>
      <w:r>
        <w:rPr>
          <w:rFonts w:cs="Arial"/>
          <w:i/>
          <w:szCs w:val="20"/>
        </w:rPr>
        <w:t xml:space="preserve"> </w:t>
      </w:r>
      <w:hyperlink r:id="rId11" w:history="1">
        <w:r w:rsidR="001503F7" w:rsidRPr="00813B05">
          <w:rPr>
            <w:rStyle w:val="Hyperlink"/>
            <w:rFonts w:cs="Arial"/>
            <w:i/>
            <w:szCs w:val="20"/>
          </w:rPr>
          <w:t>www.bel-deutschland.de</w:t>
        </w:r>
      </w:hyperlink>
      <w:r w:rsidR="001503F7">
        <w:rPr>
          <w:rFonts w:cs="Arial"/>
          <w:i/>
          <w:szCs w:val="20"/>
        </w:rPr>
        <w:t xml:space="preserve"> </w:t>
      </w:r>
      <w:r w:rsidR="007B578A">
        <w:rPr>
          <w:rFonts w:cs="Arial"/>
          <w:i/>
          <w:szCs w:val="20"/>
        </w:rPr>
        <w:t xml:space="preserve">und </w:t>
      </w:r>
      <w:hyperlink r:id="rId12" w:history="1">
        <w:r w:rsidR="003C50F6" w:rsidRPr="00A866B5">
          <w:rPr>
            <w:rStyle w:val="Hyperlink"/>
            <w:rFonts w:cs="Arial"/>
            <w:i/>
            <w:szCs w:val="20"/>
          </w:rPr>
          <w:t>www.babybel.de</w:t>
        </w:r>
      </w:hyperlink>
      <w:r w:rsidR="00E54F59">
        <w:rPr>
          <w:rFonts w:cs="Arial"/>
          <w:i/>
          <w:szCs w:val="20"/>
        </w:rPr>
        <w:t>.</w:t>
      </w:r>
    </w:p>
    <w:p w14:paraId="34F8A23B" w14:textId="77777777" w:rsidR="00560B6D" w:rsidRPr="0046504B" w:rsidRDefault="00560B6D" w:rsidP="00973681">
      <w:pPr>
        <w:rPr>
          <w:rFonts w:cs="Arial"/>
          <w:szCs w:val="20"/>
        </w:rPr>
      </w:pPr>
    </w:p>
    <w:p w14:paraId="41747B03" w14:textId="77777777" w:rsidR="00C27430" w:rsidRPr="005C0810" w:rsidRDefault="00B24C56" w:rsidP="00C27430">
      <w:pPr>
        <w:rPr>
          <w:rFonts w:cs="Arial"/>
          <w:sz w:val="18"/>
          <w:szCs w:val="18"/>
        </w:rPr>
      </w:pPr>
      <w:r>
        <w:rPr>
          <w:rFonts w:cs="Arial"/>
          <w:noProof/>
          <w:sz w:val="18"/>
          <w:szCs w:val="18"/>
        </w:rPr>
        <w:lastRenderedPageBreak/>
        <mc:AlternateContent>
          <mc:Choice Requires="wps">
            <w:drawing>
              <wp:anchor distT="0" distB="0" distL="114300" distR="114300" simplePos="0" relativeHeight="251656704" behindDoc="0" locked="0" layoutInCell="1" allowOverlap="1" wp14:anchorId="4FAFFB2E" wp14:editId="2D43F6C5">
                <wp:simplePos x="0" y="0"/>
                <wp:positionH relativeFrom="column">
                  <wp:posOffset>0</wp:posOffset>
                </wp:positionH>
                <wp:positionV relativeFrom="paragraph">
                  <wp:posOffset>92710</wp:posOffset>
                </wp:positionV>
                <wp:extent cx="2411730" cy="635"/>
                <wp:effectExtent l="5080" t="10160" r="1206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E7C2A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189.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hnFAIAACoEAAAOAAAAZHJzL2Uyb0RvYy54bWysU8GO2jAQvVfqP1i+Q0gILESEVUWgF9pF&#10;2u0HGNshVh3bsg0BVf33jk1AS3upqubgjO2ZN2/mjRfP51aiE7dOaFXidDjCiCuqmVCHEn972wxm&#10;GDlPFCNSK17iC3f4efnxw6IzBc90oyXjFgGIckVnStx4b4okcbThLXFDbbiCy1rblnjY2kPCLOkA&#10;vZVJNhpNk05bZqym3Dk4ra6XeBnx65pT/1LXjnskSwzcfFxtXPdhTZYLUhwsMY2gPQ3yDyxaIhQk&#10;vUNVxBN0tOIPqFZQq52u/ZDqNtF1LSiPNUA16ei3al4bYnisBZrjzL1N7v/B0q+nnUWClTjDSJEW&#10;JNoKxVEWOtMZV4DDSu1sqI2e1avZavrdIaVXDVEHHhm+XQyEpSEieQgJG2cAf9990Qx8yNHr2KZz&#10;bdsACQ1A56jG5a4GP3tE4TDL0/RpDKJRuJuOJxGfFLdQY53/zHWLglFiCawjNDltnQ9USHFzCZmU&#10;3ggpo9xSoa7E80k2iQFOS8HCZXBz9rBfSYtOJAxM/Pq8D25WHxWLYA0nbN3bngh5tSG5VAEPigE6&#10;vXWdiB/z0Xw9W8/yQZ5N14N8VFWDT5tVPphu0qdJNa5Wqyr9GailedEIxrgK7G7TmeZ/p37/Tq5z&#10;dZ/PexuSR/TYLyB7+0fSUc0g4HUU9ppddvamMgxkdO4fT5j493uw3z/x5S8AAAD//wMAUEsDBBQA&#10;BgAIAAAAIQCZXFOS2wAAAAYBAAAPAAAAZHJzL2Rvd25yZXYueG1sTI9BT8JAEIXvJv6HzZh4IbIV&#10;DGjplhi1Ny+gxuvQHduG7mzpLlD99Q4nOM57L2++ly0H16oD9aHxbOB+nIAiLr1tuDLw+VHcPYIK&#10;Edli65kM/FKAZX59lWFq/ZFXdFjHSkkJhxQN1DF2qdahrMlhGPuOWLwf3zuMcvaVtj0epdy1epIk&#10;M+2wYflQY0cvNZXb9d4ZCMUX7Yq/UTlKvqeVp8nu9f0Njbm9GZ4XoCIN8RyGE76gQy5MG79nG1Rr&#10;QIZEUR9moMSdzp9kyOYkzEHnmb7Ez/8BAAD//wMAUEsBAi0AFAAGAAgAAAAhALaDOJL+AAAA4QEA&#10;ABMAAAAAAAAAAAAAAAAAAAAAAFtDb250ZW50X1R5cGVzXS54bWxQSwECLQAUAAYACAAAACEAOP0h&#10;/9YAAACUAQAACwAAAAAAAAAAAAAAAAAvAQAAX3JlbHMvLnJlbHNQSwECLQAUAAYACAAAACEAMSlY&#10;ZxQCAAAqBAAADgAAAAAAAAAAAAAAAAAuAgAAZHJzL2Uyb0RvYy54bWxQSwECLQAUAAYACAAAACEA&#10;mVxTktsAAAAGAQAADwAAAAAAAAAAAAAAAABuBAAAZHJzL2Rvd25yZXYueG1sUEsFBgAAAAAEAAQA&#10;8wAAAHYFAAAAAA==&#10;"/>
            </w:pict>
          </mc:Fallback>
        </mc:AlternateContent>
      </w:r>
    </w:p>
    <w:p w14:paraId="2CA00A2B" w14:textId="77777777" w:rsidR="00C27430" w:rsidRPr="005C0810" w:rsidRDefault="00C27430" w:rsidP="00C27430">
      <w:pPr>
        <w:rPr>
          <w:rFonts w:cs="Arial"/>
          <w:b/>
          <w:sz w:val="16"/>
          <w:szCs w:val="16"/>
        </w:rPr>
      </w:pPr>
      <w:r w:rsidRPr="005C0810">
        <w:rPr>
          <w:rFonts w:cs="Arial"/>
          <w:b/>
          <w:sz w:val="16"/>
          <w:szCs w:val="16"/>
        </w:rPr>
        <w:t>Weitere Informationen und Bildmaterial können Sie gerne anfordern bei:</w:t>
      </w:r>
    </w:p>
    <w:p w14:paraId="12B2D290" w14:textId="77777777" w:rsidR="005C0810" w:rsidRPr="005C0810" w:rsidRDefault="005C0810" w:rsidP="00C27430">
      <w:pPr>
        <w:rPr>
          <w:rFonts w:cs="Arial"/>
          <w:sz w:val="16"/>
          <w:szCs w:val="16"/>
        </w:rPr>
      </w:pPr>
      <w:r w:rsidRPr="005C0810">
        <w:rPr>
          <w:rFonts w:cs="Arial"/>
          <w:sz w:val="16"/>
          <w:szCs w:val="16"/>
        </w:rPr>
        <w:t>zweiblick // kommunikation</w:t>
      </w:r>
    </w:p>
    <w:p w14:paraId="7144A7F7" w14:textId="77777777" w:rsidR="00C27430" w:rsidRPr="005C0810" w:rsidRDefault="0037034E" w:rsidP="00C27430">
      <w:pPr>
        <w:rPr>
          <w:rFonts w:cs="Arial"/>
          <w:sz w:val="16"/>
          <w:szCs w:val="16"/>
        </w:rPr>
      </w:pPr>
      <w:r>
        <w:rPr>
          <w:rFonts w:cs="Arial"/>
          <w:sz w:val="16"/>
          <w:szCs w:val="16"/>
        </w:rPr>
        <w:t>kristina lutilsky</w:t>
      </w:r>
    </w:p>
    <w:p w14:paraId="71EC9DC6" w14:textId="77777777" w:rsidR="00C27430" w:rsidRPr="005C0810" w:rsidRDefault="00C27430" w:rsidP="00C27430">
      <w:pPr>
        <w:rPr>
          <w:rFonts w:cs="Arial"/>
          <w:sz w:val="16"/>
          <w:szCs w:val="16"/>
        </w:rPr>
      </w:pPr>
      <w:r w:rsidRPr="005C0810">
        <w:rPr>
          <w:rFonts w:cs="Arial"/>
          <w:sz w:val="16"/>
          <w:szCs w:val="16"/>
        </w:rPr>
        <w:t>morassistraße 26, 80469 münchen</w:t>
      </w:r>
    </w:p>
    <w:p w14:paraId="1D6D9644" w14:textId="77777777" w:rsidR="00C27430" w:rsidRDefault="00C27430" w:rsidP="00C27430">
      <w:pPr>
        <w:rPr>
          <w:rFonts w:cs="Arial"/>
          <w:sz w:val="16"/>
          <w:szCs w:val="16"/>
        </w:rPr>
      </w:pPr>
      <w:r w:rsidRPr="005C0810">
        <w:rPr>
          <w:rFonts w:cs="Arial"/>
          <w:sz w:val="16"/>
          <w:szCs w:val="16"/>
        </w:rPr>
        <w:t>fon 089.2166811</w:t>
      </w:r>
      <w:r w:rsidR="007278C0">
        <w:rPr>
          <w:rFonts w:cs="Arial"/>
          <w:sz w:val="16"/>
          <w:szCs w:val="16"/>
        </w:rPr>
        <w:t>4</w:t>
      </w:r>
      <w:r w:rsidRPr="005C0810">
        <w:rPr>
          <w:rFonts w:cs="Arial"/>
          <w:sz w:val="16"/>
          <w:szCs w:val="16"/>
        </w:rPr>
        <w:t>, fax 089.21668115</w:t>
      </w:r>
      <w:r w:rsidR="00F74156">
        <w:rPr>
          <w:rFonts w:cs="Arial"/>
          <w:sz w:val="16"/>
          <w:szCs w:val="16"/>
        </w:rPr>
        <w:t xml:space="preserve">, </w:t>
      </w:r>
      <w:hyperlink r:id="rId13" w:history="1">
        <w:r w:rsidR="0037034E" w:rsidRPr="002D3526">
          <w:rPr>
            <w:rStyle w:val="Hyperlink"/>
            <w:rFonts w:cs="Arial"/>
            <w:sz w:val="16"/>
            <w:szCs w:val="16"/>
          </w:rPr>
          <w:t>lutilsky@zweiblick.com</w:t>
        </w:r>
      </w:hyperlink>
    </w:p>
    <w:p w14:paraId="102A6062" w14:textId="77777777" w:rsidR="001503F7" w:rsidRDefault="001503F7" w:rsidP="001503F7">
      <w:pPr>
        <w:rPr>
          <w:rFonts w:cs="Arial"/>
          <w:sz w:val="16"/>
          <w:szCs w:val="16"/>
        </w:rPr>
      </w:pPr>
    </w:p>
    <w:p w14:paraId="44C0537D" w14:textId="77777777" w:rsidR="001503F7" w:rsidRPr="001503F7" w:rsidRDefault="001503F7" w:rsidP="00C27430">
      <w:pPr>
        <w:rPr>
          <w:rFonts w:cs="Arial"/>
          <w:sz w:val="16"/>
          <w:szCs w:val="16"/>
        </w:rPr>
      </w:pPr>
      <w:r w:rsidRPr="00B34462">
        <w:rPr>
          <w:rFonts w:cs="Arial"/>
          <w:sz w:val="16"/>
          <w:szCs w:val="16"/>
        </w:rPr>
        <w:t xml:space="preserve">Diese Pressemitteilung und Bilder in druckfähiger Auflösung finden Sie zum Download unter </w:t>
      </w:r>
      <w:hyperlink r:id="rId14" w:history="1">
        <w:r w:rsidRPr="00F809D8">
          <w:rPr>
            <w:rStyle w:val="Hyperlink"/>
            <w:rFonts w:cs="Arial"/>
            <w:sz w:val="16"/>
            <w:szCs w:val="16"/>
          </w:rPr>
          <w:t>www.presse.zweiblick.com</w:t>
        </w:r>
      </w:hyperlink>
      <w:r w:rsidRPr="00B34462">
        <w:rPr>
          <w:rFonts w:cs="Arial"/>
          <w:sz w:val="16"/>
          <w:szCs w:val="16"/>
        </w:rPr>
        <w:t xml:space="preserve">. </w:t>
      </w:r>
    </w:p>
    <w:sectPr w:rsidR="001503F7" w:rsidRPr="001503F7" w:rsidSect="00BB049D">
      <w:headerReference w:type="default" r:id="rId15"/>
      <w:footerReference w:type="even" r:id="rId16"/>
      <w:footerReference w:type="default" r:id="rId17"/>
      <w:headerReference w:type="first" r:id="rId18"/>
      <w:footerReference w:type="first" r:id="rId19"/>
      <w:pgSz w:w="11906" w:h="16838"/>
      <w:pgMar w:top="1418"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787E8" w15:done="0"/>
  <w15:commentEx w15:paraId="762592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162A" w14:textId="77777777" w:rsidR="002B722E" w:rsidRDefault="002B722E">
      <w:r>
        <w:separator/>
      </w:r>
    </w:p>
  </w:endnote>
  <w:endnote w:type="continuationSeparator" w:id="0">
    <w:p w14:paraId="63BD1E5E" w14:textId="77777777" w:rsidR="002B722E" w:rsidRDefault="002B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nchBox">
    <w:altName w:val="Times New Roman"/>
    <w:charset w:val="00"/>
    <w:family w:val="auto"/>
    <w:pitch w:val="variable"/>
    <w:sig w:usb0="00000001" w:usb1="4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3FC5" w14:textId="77777777" w:rsidR="00EA3668" w:rsidRDefault="00EA3668" w:rsidP="00090D3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BE57E9" w14:textId="77777777" w:rsidR="00EA3668" w:rsidRDefault="00EA3668" w:rsidP="005C081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EEE4" w14:textId="77777777" w:rsidR="00BB049D" w:rsidRDefault="00BB049D">
    <w:pPr>
      <w:pStyle w:val="Fuzeile"/>
    </w:pPr>
  </w:p>
  <w:p w14:paraId="4598859B" w14:textId="77777777" w:rsidR="00EA3668" w:rsidRDefault="00EA3668" w:rsidP="005C081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152D" w14:textId="77777777" w:rsidR="00BB049D" w:rsidRPr="00BB049D" w:rsidRDefault="00BB049D" w:rsidP="00BB049D">
    <w:pPr>
      <w:rPr>
        <w:sz w:val="18"/>
      </w:rPr>
    </w:pPr>
    <w:r w:rsidRPr="00916171">
      <w:rPr>
        <w:sz w:val="18"/>
        <w:vertAlign w:val="superscript"/>
      </w:rPr>
      <w:t>1</w:t>
    </w:r>
    <w:r w:rsidRPr="00BB049D">
      <w:rPr>
        <w:sz w:val="18"/>
      </w:rPr>
      <w:t xml:space="preserve"> Quelle: The Nielsen Company, Vergleich ausgewählter Snack-Produkte; Absatz Pack in Tsd. (Einzel- und Großpackungen), LEH + DM, MAT bis KW 48. 2014</w:t>
    </w:r>
  </w:p>
  <w:p w14:paraId="5B2741A7" w14:textId="77777777" w:rsidR="00BB049D" w:rsidRPr="00555552" w:rsidRDefault="00BB049D" w:rsidP="00BB049D">
    <w:pPr>
      <w:rPr>
        <w:noProof/>
        <w:sz w:val="22"/>
        <w:szCs w:val="22"/>
      </w:rPr>
    </w:pPr>
    <w:r w:rsidRPr="00916171">
      <w:rPr>
        <w:rStyle w:val="Funotenzeichen"/>
        <w:sz w:val="18"/>
      </w:rPr>
      <w:t>2</w:t>
    </w:r>
    <w:r w:rsidRPr="00555552">
      <w:rPr>
        <w:sz w:val="18"/>
      </w:rPr>
      <w:t xml:space="preserve"> </w:t>
    </w:r>
    <w:r w:rsidRPr="00555552">
      <w:rPr>
        <w:rFonts w:cs="Arial"/>
        <w:bCs/>
        <w:sz w:val="18"/>
        <w:szCs w:val="18"/>
      </w:rPr>
      <w:t>Quelle: Abverkaufszahlen aus den Testmärkten, Mittelfäche, Durchschnitt: wöchentliche Abverkaufszahlen MBY 6er Netze Original</w:t>
    </w:r>
  </w:p>
  <w:p w14:paraId="0C0E8980" w14:textId="77777777" w:rsidR="00BB049D" w:rsidRDefault="00BB04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D9A5C" w14:textId="77777777" w:rsidR="002B722E" w:rsidRDefault="002B722E">
      <w:r>
        <w:separator/>
      </w:r>
    </w:p>
  </w:footnote>
  <w:footnote w:type="continuationSeparator" w:id="0">
    <w:p w14:paraId="2942965C" w14:textId="77777777" w:rsidR="002B722E" w:rsidRDefault="002B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A0683" w14:textId="77777777" w:rsidR="00EA3668" w:rsidRDefault="00B24C56" w:rsidP="00112137">
    <w:pPr>
      <w:jc w:val="right"/>
    </w:pPr>
    <w:r>
      <w:rPr>
        <w:noProof/>
      </w:rPr>
      <w:drawing>
        <wp:inline distT="0" distB="0" distL="0" distR="0" wp14:anchorId="7E5B5F94" wp14:editId="126EAEE0">
          <wp:extent cx="942975" cy="1257300"/>
          <wp:effectExtent l="0" t="0" r="9525" b="0"/>
          <wp:docPr id="1" name="Bild 1" descr="Logo_Bel_Deutschlan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_Deutschlan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A802C" w14:textId="77777777" w:rsidR="00BB049D" w:rsidRDefault="00BB049D" w:rsidP="00BB049D">
    <w:pPr>
      <w:pStyle w:val="Kopfzeile"/>
      <w:jc w:val="right"/>
    </w:pPr>
    <w:r>
      <w:rPr>
        <w:noProof/>
      </w:rPr>
      <w:drawing>
        <wp:inline distT="0" distB="0" distL="0" distR="0" wp14:anchorId="3B376F76" wp14:editId="58BBE286">
          <wp:extent cx="942975" cy="1257300"/>
          <wp:effectExtent l="0" t="0" r="9525" b="0"/>
          <wp:docPr id="6" name="Bild 1" descr="Logo_Bel_Deutschlan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_Deutschlan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52D6"/>
    <w:multiLevelType w:val="hybridMultilevel"/>
    <w:tmpl w:val="492A3D46"/>
    <w:lvl w:ilvl="0" w:tplc="F0801C32">
      <w:start w:val="1"/>
      <w:numFmt w:val="bullet"/>
      <w:lvlText w:val="•"/>
      <w:lvlJc w:val="left"/>
      <w:pPr>
        <w:tabs>
          <w:tab w:val="num" w:pos="720"/>
        </w:tabs>
        <w:ind w:left="720" w:hanging="360"/>
      </w:pPr>
      <w:rPr>
        <w:rFonts w:ascii="Trebuchet MS" w:hAnsi="Trebuchet MS" w:hint="default"/>
      </w:rPr>
    </w:lvl>
    <w:lvl w:ilvl="1" w:tplc="138E87EC" w:tentative="1">
      <w:start w:val="1"/>
      <w:numFmt w:val="bullet"/>
      <w:lvlText w:val="•"/>
      <w:lvlJc w:val="left"/>
      <w:pPr>
        <w:tabs>
          <w:tab w:val="num" w:pos="1440"/>
        </w:tabs>
        <w:ind w:left="1440" w:hanging="360"/>
      </w:pPr>
      <w:rPr>
        <w:rFonts w:ascii="Trebuchet MS" w:hAnsi="Trebuchet MS" w:hint="default"/>
      </w:rPr>
    </w:lvl>
    <w:lvl w:ilvl="2" w:tplc="F7E48EAA" w:tentative="1">
      <w:start w:val="1"/>
      <w:numFmt w:val="bullet"/>
      <w:lvlText w:val="•"/>
      <w:lvlJc w:val="left"/>
      <w:pPr>
        <w:tabs>
          <w:tab w:val="num" w:pos="2160"/>
        </w:tabs>
        <w:ind w:left="2160" w:hanging="360"/>
      </w:pPr>
      <w:rPr>
        <w:rFonts w:ascii="Trebuchet MS" w:hAnsi="Trebuchet MS" w:hint="default"/>
      </w:rPr>
    </w:lvl>
    <w:lvl w:ilvl="3" w:tplc="789465B4" w:tentative="1">
      <w:start w:val="1"/>
      <w:numFmt w:val="bullet"/>
      <w:lvlText w:val="•"/>
      <w:lvlJc w:val="left"/>
      <w:pPr>
        <w:tabs>
          <w:tab w:val="num" w:pos="2880"/>
        </w:tabs>
        <w:ind w:left="2880" w:hanging="360"/>
      </w:pPr>
      <w:rPr>
        <w:rFonts w:ascii="Trebuchet MS" w:hAnsi="Trebuchet MS" w:hint="default"/>
      </w:rPr>
    </w:lvl>
    <w:lvl w:ilvl="4" w:tplc="329CDA3E" w:tentative="1">
      <w:start w:val="1"/>
      <w:numFmt w:val="bullet"/>
      <w:lvlText w:val="•"/>
      <w:lvlJc w:val="left"/>
      <w:pPr>
        <w:tabs>
          <w:tab w:val="num" w:pos="3600"/>
        </w:tabs>
        <w:ind w:left="3600" w:hanging="360"/>
      </w:pPr>
      <w:rPr>
        <w:rFonts w:ascii="Trebuchet MS" w:hAnsi="Trebuchet MS" w:hint="default"/>
      </w:rPr>
    </w:lvl>
    <w:lvl w:ilvl="5" w:tplc="F410C7C6" w:tentative="1">
      <w:start w:val="1"/>
      <w:numFmt w:val="bullet"/>
      <w:lvlText w:val="•"/>
      <w:lvlJc w:val="left"/>
      <w:pPr>
        <w:tabs>
          <w:tab w:val="num" w:pos="4320"/>
        </w:tabs>
        <w:ind w:left="4320" w:hanging="360"/>
      </w:pPr>
      <w:rPr>
        <w:rFonts w:ascii="Trebuchet MS" w:hAnsi="Trebuchet MS" w:hint="default"/>
      </w:rPr>
    </w:lvl>
    <w:lvl w:ilvl="6" w:tplc="82F67D26" w:tentative="1">
      <w:start w:val="1"/>
      <w:numFmt w:val="bullet"/>
      <w:lvlText w:val="•"/>
      <w:lvlJc w:val="left"/>
      <w:pPr>
        <w:tabs>
          <w:tab w:val="num" w:pos="5040"/>
        </w:tabs>
        <w:ind w:left="5040" w:hanging="360"/>
      </w:pPr>
      <w:rPr>
        <w:rFonts w:ascii="Trebuchet MS" w:hAnsi="Trebuchet MS" w:hint="default"/>
      </w:rPr>
    </w:lvl>
    <w:lvl w:ilvl="7" w:tplc="8FA4E8F4" w:tentative="1">
      <w:start w:val="1"/>
      <w:numFmt w:val="bullet"/>
      <w:lvlText w:val="•"/>
      <w:lvlJc w:val="left"/>
      <w:pPr>
        <w:tabs>
          <w:tab w:val="num" w:pos="5760"/>
        </w:tabs>
        <w:ind w:left="5760" w:hanging="360"/>
      </w:pPr>
      <w:rPr>
        <w:rFonts w:ascii="Trebuchet MS" w:hAnsi="Trebuchet MS" w:hint="default"/>
      </w:rPr>
    </w:lvl>
    <w:lvl w:ilvl="8" w:tplc="65004D48" w:tentative="1">
      <w:start w:val="1"/>
      <w:numFmt w:val="bullet"/>
      <w:lvlText w:val="•"/>
      <w:lvlJc w:val="left"/>
      <w:pPr>
        <w:tabs>
          <w:tab w:val="num" w:pos="6480"/>
        </w:tabs>
        <w:ind w:left="6480" w:hanging="360"/>
      </w:pPr>
      <w:rPr>
        <w:rFonts w:ascii="Trebuchet MS" w:hAnsi="Trebuchet MS" w:hint="default"/>
      </w:rPr>
    </w:lvl>
  </w:abstractNum>
  <w:abstractNum w:abstractNumId="1">
    <w:nsid w:val="34C65F77"/>
    <w:multiLevelType w:val="hybridMultilevel"/>
    <w:tmpl w:val="5D18CF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3969C7"/>
    <w:multiLevelType w:val="hybridMultilevel"/>
    <w:tmpl w:val="ABBCEA20"/>
    <w:lvl w:ilvl="0" w:tplc="8FE0F376">
      <w:start w:val="1"/>
      <w:numFmt w:val="bullet"/>
      <w:lvlText w:val="•"/>
      <w:lvlJc w:val="left"/>
      <w:pPr>
        <w:tabs>
          <w:tab w:val="num" w:pos="720"/>
        </w:tabs>
        <w:ind w:left="720" w:hanging="360"/>
      </w:pPr>
      <w:rPr>
        <w:rFonts w:ascii="Trebuchet MS" w:hAnsi="Trebuchet MS" w:hint="default"/>
      </w:rPr>
    </w:lvl>
    <w:lvl w:ilvl="1" w:tplc="A4DC33D4" w:tentative="1">
      <w:start w:val="1"/>
      <w:numFmt w:val="bullet"/>
      <w:lvlText w:val="•"/>
      <w:lvlJc w:val="left"/>
      <w:pPr>
        <w:tabs>
          <w:tab w:val="num" w:pos="1440"/>
        </w:tabs>
        <w:ind w:left="1440" w:hanging="360"/>
      </w:pPr>
      <w:rPr>
        <w:rFonts w:ascii="Trebuchet MS" w:hAnsi="Trebuchet MS" w:hint="default"/>
      </w:rPr>
    </w:lvl>
    <w:lvl w:ilvl="2" w:tplc="B232CE12" w:tentative="1">
      <w:start w:val="1"/>
      <w:numFmt w:val="bullet"/>
      <w:lvlText w:val="•"/>
      <w:lvlJc w:val="left"/>
      <w:pPr>
        <w:tabs>
          <w:tab w:val="num" w:pos="2160"/>
        </w:tabs>
        <w:ind w:left="2160" w:hanging="360"/>
      </w:pPr>
      <w:rPr>
        <w:rFonts w:ascii="Trebuchet MS" w:hAnsi="Trebuchet MS" w:hint="default"/>
      </w:rPr>
    </w:lvl>
    <w:lvl w:ilvl="3" w:tplc="2DB02094" w:tentative="1">
      <w:start w:val="1"/>
      <w:numFmt w:val="bullet"/>
      <w:lvlText w:val="•"/>
      <w:lvlJc w:val="left"/>
      <w:pPr>
        <w:tabs>
          <w:tab w:val="num" w:pos="2880"/>
        </w:tabs>
        <w:ind w:left="2880" w:hanging="360"/>
      </w:pPr>
      <w:rPr>
        <w:rFonts w:ascii="Trebuchet MS" w:hAnsi="Trebuchet MS" w:hint="default"/>
      </w:rPr>
    </w:lvl>
    <w:lvl w:ilvl="4" w:tplc="56686774" w:tentative="1">
      <w:start w:val="1"/>
      <w:numFmt w:val="bullet"/>
      <w:lvlText w:val="•"/>
      <w:lvlJc w:val="left"/>
      <w:pPr>
        <w:tabs>
          <w:tab w:val="num" w:pos="3600"/>
        </w:tabs>
        <w:ind w:left="3600" w:hanging="360"/>
      </w:pPr>
      <w:rPr>
        <w:rFonts w:ascii="Trebuchet MS" w:hAnsi="Trebuchet MS" w:hint="default"/>
      </w:rPr>
    </w:lvl>
    <w:lvl w:ilvl="5" w:tplc="4F606AFE" w:tentative="1">
      <w:start w:val="1"/>
      <w:numFmt w:val="bullet"/>
      <w:lvlText w:val="•"/>
      <w:lvlJc w:val="left"/>
      <w:pPr>
        <w:tabs>
          <w:tab w:val="num" w:pos="4320"/>
        </w:tabs>
        <w:ind w:left="4320" w:hanging="360"/>
      </w:pPr>
      <w:rPr>
        <w:rFonts w:ascii="Trebuchet MS" w:hAnsi="Trebuchet MS" w:hint="default"/>
      </w:rPr>
    </w:lvl>
    <w:lvl w:ilvl="6" w:tplc="EC1A2C86" w:tentative="1">
      <w:start w:val="1"/>
      <w:numFmt w:val="bullet"/>
      <w:lvlText w:val="•"/>
      <w:lvlJc w:val="left"/>
      <w:pPr>
        <w:tabs>
          <w:tab w:val="num" w:pos="5040"/>
        </w:tabs>
        <w:ind w:left="5040" w:hanging="360"/>
      </w:pPr>
      <w:rPr>
        <w:rFonts w:ascii="Trebuchet MS" w:hAnsi="Trebuchet MS" w:hint="default"/>
      </w:rPr>
    </w:lvl>
    <w:lvl w:ilvl="7" w:tplc="87F657AE" w:tentative="1">
      <w:start w:val="1"/>
      <w:numFmt w:val="bullet"/>
      <w:lvlText w:val="•"/>
      <w:lvlJc w:val="left"/>
      <w:pPr>
        <w:tabs>
          <w:tab w:val="num" w:pos="5760"/>
        </w:tabs>
        <w:ind w:left="5760" w:hanging="360"/>
      </w:pPr>
      <w:rPr>
        <w:rFonts w:ascii="Trebuchet MS" w:hAnsi="Trebuchet MS" w:hint="default"/>
      </w:rPr>
    </w:lvl>
    <w:lvl w:ilvl="8" w:tplc="38766D62" w:tentative="1">
      <w:start w:val="1"/>
      <w:numFmt w:val="bullet"/>
      <w:lvlText w:val="•"/>
      <w:lvlJc w:val="left"/>
      <w:pPr>
        <w:tabs>
          <w:tab w:val="num" w:pos="6480"/>
        </w:tabs>
        <w:ind w:left="6480" w:hanging="360"/>
      </w:pPr>
      <w:rPr>
        <w:rFonts w:ascii="Trebuchet MS" w:hAnsi="Trebuchet MS" w:hint="default"/>
      </w:rPr>
    </w:lvl>
  </w:abstractNum>
  <w:abstractNum w:abstractNumId="3">
    <w:nsid w:val="43073757"/>
    <w:multiLevelType w:val="hybridMultilevel"/>
    <w:tmpl w:val="6C686320"/>
    <w:lvl w:ilvl="0" w:tplc="61768084">
      <w:start w:val="1"/>
      <w:numFmt w:val="bullet"/>
      <w:lvlText w:val="•"/>
      <w:lvlJc w:val="left"/>
      <w:pPr>
        <w:tabs>
          <w:tab w:val="num" w:pos="720"/>
        </w:tabs>
        <w:ind w:left="720" w:hanging="360"/>
      </w:pPr>
      <w:rPr>
        <w:rFonts w:ascii="Trebuchet MS" w:hAnsi="Trebuchet MS" w:hint="default"/>
      </w:rPr>
    </w:lvl>
    <w:lvl w:ilvl="1" w:tplc="BADE4FD6" w:tentative="1">
      <w:start w:val="1"/>
      <w:numFmt w:val="bullet"/>
      <w:lvlText w:val="•"/>
      <w:lvlJc w:val="left"/>
      <w:pPr>
        <w:tabs>
          <w:tab w:val="num" w:pos="1440"/>
        </w:tabs>
        <w:ind w:left="1440" w:hanging="360"/>
      </w:pPr>
      <w:rPr>
        <w:rFonts w:ascii="Trebuchet MS" w:hAnsi="Trebuchet MS" w:hint="default"/>
      </w:rPr>
    </w:lvl>
    <w:lvl w:ilvl="2" w:tplc="3104CE38" w:tentative="1">
      <w:start w:val="1"/>
      <w:numFmt w:val="bullet"/>
      <w:lvlText w:val="•"/>
      <w:lvlJc w:val="left"/>
      <w:pPr>
        <w:tabs>
          <w:tab w:val="num" w:pos="2160"/>
        </w:tabs>
        <w:ind w:left="2160" w:hanging="360"/>
      </w:pPr>
      <w:rPr>
        <w:rFonts w:ascii="Trebuchet MS" w:hAnsi="Trebuchet MS" w:hint="default"/>
      </w:rPr>
    </w:lvl>
    <w:lvl w:ilvl="3" w:tplc="B8DE9C1E" w:tentative="1">
      <w:start w:val="1"/>
      <w:numFmt w:val="bullet"/>
      <w:lvlText w:val="•"/>
      <w:lvlJc w:val="left"/>
      <w:pPr>
        <w:tabs>
          <w:tab w:val="num" w:pos="2880"/>
        </w:tabs>
        <w:ind w:left="2880" w:hanging="360"/>
      </w:pPr>
      <w:rPr>
        <w:rFonts w:ascii="Trebuchet MS" w:hAnsi="Trebuchet MS" w:hint="default"/>
      </w:rPr>
    </w:lvl>
    <w:lvl w:ilvl="4" w:tplc="BFCCA0D6" w:tentative="1">
      <w:start w:val="1"/>
      <w:numFmt w:val="bullet"/>
      <w:lvlText w:val="•"/>
      <w:lvlJc w:val="left"/>
      <w:pPr>
        <w:tabs>
          <w:tab w:val="num" w:pos="3600"/>
        </w:tabs>
        <w:ind w:left="3600" w:hanging="360"/>
      </w:pPr>
      <w:rPr>
        <w:rFonts w:ascii="Trebuchet MS" w:hAnsi="Trebuchet MS" w:hint="default"/>
      </w:rPr>
    </w:lvl>
    <w:lvl w:ilvl="5" w:tplc="A094ED6C" w:tentative="1">
      <w:start w:val="1"/>
      <w:numFmt w:val="bullet"/>
      <w:lvlText w:val="•"/>
      <w:lvlJc w:val="left"/>
      <w:pPr>
        <w:tabs>
          <w:tab w:val="num" w:pos="4320"/>
        </w:tabs>
        <w:ind w:left="4320" w:hanging="360"/>
      </w:pPr>
      <w:rPr>
        <w:rFonts w:ascii="Trebuchet MS" w:hAnsi="Trebuchet MS" w:hint="default"/>
      </w:rPr>
    </w:lvl>
    <w:lvl w:ilvl="6" w:tplc="0936DAE8" w:tentative="1">
      <w:start w:val="1"/>
      <w:numFmt w:val="bullet"/>
      <w:lvlText w:val="•"/>
      <w:lvlJc w:val="left"/>
      <w:pPr>
        <w:tabs>
          <w:tab w:val="num" w:pos="5040"/>
        </w:tabs>
        <w:ind w:left="5040" w:hanging="360"/>
      </w:pPr>
      <w:rPr>
        <w:rFonts w:ascii="Trebuchet MS" w:hAnsi="Trebuchet MS" w:hint="default"/>
      </w:rPr>
    </w:lvl>
    <w:lvl w:ilvl="7" w:tplc="882A5108" w:tentative="1">
      <w:start w:val="1"/>
      <w:numFmt w:val="bullet"/>
      <w:lvlText w:val="•"/>
      <w:lvlJc w:val="left"/>
      <w:pPr>
        <w:tabs>
          <w:tab w:val="num" w:pos="5760"/>
        </w:tabs>
        <w:ind w:left="5760" w:hanging="360"/>
      </w:pPr>
      <w:rPr>
        <w:rFonts w:ascii="Trebuchet MS" w:hAnsi="Trebuchet MS" w:hint="default"/>
      </w:rPr>
    </w:lvl>
    <w:lvl w:ilvl="8" w:tplc="1C12410C" w:tentative="1">
      <w:start w:val="1"/>
      <w:numFmt w:val="bullet"/>
      <w:lvlText w:val="•"/>
      <w:lvlJc w:val="left"/>
      <w:pPr>
        <w:tabs>
          <w:tab w:val="num" w:pos="6480"/>
        </w:tabs>
        <w:ind w:left="6480" w:hanging="360"/>
      </w:pPr>
      <w:rPr>
        <w:rFonts w:ascii="Trebuchet MS" w:hAnsi="Trebuchet MS" w:hint="default"/>
      </w:rPr>
    </w:lvl>
  </w:abstractNum>
  <w:abstractNum w:abstractNumId="4">
    <w:nsid w:val="468F1634"/>
    <w:multiLevelType w:val="hybridMultilevel"/>
    <w:tmpl w:val="D834C554"/>
    <w:lvl w:ilvl="0" w:tplc="A3EAD112">
      <w:start w:val="1"/>
      <w:numFmt w:val="bullet"/>
      <w:lvlText w:val="•"/>
      <w:lvlJc w:val="left"/>
      <w:pPr>
        <w:tabs>
          <w:tab w:val="num" w:pos="720"/>
        </w:tabs>
        <w:ind w:left="720" w:hanging="360"/>
      </w:pPr>
      <w:rPr>
        <w:rFonts w:ascii="Trebuchet MS" w:hAnsi="Trebuchet MS" w:hint="default"/>
      </w:rPr>
    </w:lvl>
    <w:lvl w:ilvl="1" w:tplc="480089E6" w:tentative="1">
      <w:start w:val="1"/>
      <w:numFmt w:val="bullet"/>
      <w:lvlText w:val="•"/>
      <w:lvlJc w:val="left"/>
      <w:pPr>
        <w:tabs>
          <w:tab w:val="num" w:pos="1440"/>
        </w:tabs>
        <w:ind w:left="1440" w:hanging="360"/>
      </w:pPr>
      <w:rPr>
        <w:rFonts w:ascii="Trebuchet MS" w:hAnsi="Trebuchet MS" w:hint="default"/>
      </w:rPr>
    </w:lvl>
    <w:lvl w:ilvl="2" w:tplc="E65876EA" w:tentative="1">
      <w:start w:val="1"/>
      <w:numFmt w:val="bullet"/>
      <w:lvlText w:val="•"/>
      <w:lvlJc w:val="left"/>
      <w:pPr>
        <w:tabs>
          <w:tab w:val="num" w:pos="2160"/>
        </w:tabs>
        <w:ind w:left="2160" w:hanging="360"/>
      </w:pPr>
      <w:rPr>
        <w:rFonts w:ascii="Trebuchet MS" w:hAnsi="Trebuchet MS" w:hint="default"/>
      </w:rPr>
    </w:lvl>
    <w:lvl w:ilvl="3" w:tplc="68AE3788" w:tentative="1">
      <w:start w:val="1"/>
      <w:numFmt w:val="bullet"/>
      <w:lvlText w:val="•"/>
      <w:lvlJc w:val="left"/>
      <w:pPr>
        <w:tabs>
          <w:tab w:val="num" w:pos="2880"/>
        </w:tabs>
        <w:ind w:left="2880" w:hanging="360"/>
      </w:pPr>
      <w:rPr>
        <w:rFonts w:ascii="Trebuchet MS" w:hAnsi="Trebuchet MS" w:hint="default"/>
      </w:rPr>
    </w:lvl>
    <w:lvl w:ilvl="4" w:tplc="E864D94E" w:tentative="1">
      <w:start w:val="1"/>
      <w:numFmt w:val="bullet"/>
      <w:lvlText w:val="•"/>
      <w:lvlJc w:val="left"/>
      <w:pPr>
        <w:tabs>
          <w:tab w:val="num" w:pos="3600"/>
        </w:tabs>
        <w:ind w:left="3600" w:hanging="360"/>
      </w:pPr>
      <w:rPr>
        <w:rFonts w:ascii="Trebuchet MS" w:hAnsi="Trebuchet MS" w:hint="default"/>
      </w:rPr>
    </w:lvl>
    <w:lvl w:ilvl="5" w:tplc="FD902780" w:tentative="1">
      <w:start w:val="1"/>
      <w:numFmt w:val="bullet"/>
      <w:lvlText w:val="•"/>
      <w:lvlJc w:val="left"/>
      <w:pPr>
        <w:tabs>
          <w:tab w:val="num" w:pos="4320"/>
        </w:tabs>
        <w:ind w:left="4320" w:hanging="360"/>
      </w:pPr>
      <w:rPr>
        <w:rFonts w:ascii="Trebuchet MS" w:hAnsi="Trebuchet MS" w:hint="default"/>
      </w:rPr>
    </w:lvl>
    <w:lvl w:ilvl="6" w:tplc="9D346954" w:tentative="1">
      <w:start w:val="1"/>
      <w:numFmt w:val="bullet"/>
      <w:lvlText w:val="•"/>
      <w:lvlJc w:val="left"/>
      <w:pPr>
        <w:tabs>
          <w:tab w:val="num" w:pos="5040"/>
        </w:tabs>
        <w:ind w:left="5040" w:hanging="360"/>
      </w:pPr>
      <w:rPr>
        <w:rFonts w:ascii="Trebuchet MS" w:hAnsi="Trebuchet MS" w:hint="default"/>
      </w:rPr>
    </w:lvl>
    <w:lvl w:ilvl="7" w:tplc="18C49CCC" w:tentative="1">
      <w:start w:val="1"/>
      <w:numFmt w:val="bullet"/>
      <w:lvlText w:val="•"/>
      <w:lvlJc w:val="left"/>
      <w:pPr>
        <w:tabs>
          <w:tab w:val="num" w:pos="5760"/>
        </w:tabs>
        <w:ind w:left="5760" w:hanging="360"/>
      </w:pPr>
      <w:rPr>
        <w:rFonts w:ascii="Trebuchet MS" w:hAnsi="Trebuchet MS" w:hint="default"/>
      </w:rPr>
    </w:lvl>
    <w:lvl w:ilvl="8" w:tplc="EFE0F6CE" w:tentative="1">
      <w:start w:val="1"/>
      <w:numFmt w:val="bullet"/>
      <w:lvlText w:val="•"/>
      <w:lvlJc w:val="left"/>
      <w:pPr>
        <w:tabs>
          <w:tab w:val="num" w:pos="6480"/>
        </w:tabs>
        <w:ind w:left="6480" w:hanging="360"/>
      </w:pPr>
      <w:rPr>
        <w:rFonts w:ascii="Trebuchet MS" w:hAnsi="Trebuchet MS" w:hint="default"/>
      </w:rPr>
    </w:lvl>
  </w:abstractNum>
  <w:abstractNum w:abstractNumId="5">
    <w:nsid w:val="5E4412EF"/>
    <w:multiLevelType w:val="hybridMultilevel"/>
    <w:tmpl w:val="23108D8C"/>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B1C7005"/>
    <w:multiLevelType w:val="hybridMultilevel"/>
    <w:tmpl w:val="653067C0"/>
    <w:lvl w:ilvl="0" w:tplc="5B5AF812">
      <w:numFmt w:val="bullet"/>
      <w:lvlText w:val="-"/>
      <w:lvlJc w:val="left"/>
      <w:pPr>
        <w:tabs>
          <w:tab w:val="num" w:pos="720"/>
        </w:tabs>
        <w:ind w:left="720" w:hanging="360"/>
      </w:pPr>
      <w:rPr>
        <w:rFonts w:ascii="Arial" w:eastAsia="Times New Roman" w:hAnsi="Arial" w:cs="Arial" w:hint="default"/>
      </w:rPr>
    </w:lvl>
    <w:lvl w:ilvl="1" w:tplc="1D8CE33C">
      <w:start w:val="1"/>
      <w:numFmt w:val="bullet"/>
      <w:lvlText w:val=""/>
      <w:lvlJc w:val="left"/>
      <w:pPr>
        <w:tabs>
          <w:tab w:val="num" w:pos="1364"/>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18C5F63"/>
    <w:multiLevelType w:val="hybridMultilevel"/>
    <w:tmpl w:val="49A6CFCC"/>
    <w:lvl w:ilvl="0" w:tplc="51580E92">
      <w:start w:val="1"/>
      <w:numFmt w:val="bullet"/>
      <w:lvlText w:val="•"/>
      <w:lvlJc w:val="left"/>
      <w:pPr>
        <w:tabs>
          <w:tab w:val="num" w:pos="720"/>
        </w:tabs>
        <w:ind w:left="720" w:hanging="360"/>
      </w:pPr>
      <w:rPr>
        <w:rFonts w:ascii="Trebuchet MS" w:hAnsi="Trebuchet MS" w:hint="default"/>
      </w:rPr>
    </w:lvl>
    <w:lvl w:ilvl="1" w:tplc="742C4EE0" w:tentative="1">
      <w:start w:val="1"/>
      <w:numFmt w:val="bullet"/>
      <w:lvlText w:val="•"/>
      <w:lvlJc w:val="left"/>
      <w:pPr>
        <w:tabs>
          <w:tab w:val="num" w:pos="1440"/>
        </w:tabs>
        <w:ind w:left="1440" w:hanging="360"/>
      </w:pPr>
      <w:rPr>
        <w:rFonts w:ascii="Trebuchet MS" w:hAnsi="Trebuchet MS" w:hint="default"/>
      </w:rPr>
    </w:lvl>
    <w:lvl w:ilvl="2" w:tplc="7F5EB378" w:tentative="1">
      <w:start w:val="1"/>
      <w:numFmt w:val="bullet"/>
      <w:lvlText w:val="•"/>
      <w:lvlJc w:val="left"/>
      <w:pPr>
        <w:tabs>
          <w:tab w:val="num" w:pos="2160"/>
        </w:tabs>
        <w:ind w:left="2160" w:hanging="360"/>
      </w:pPr>
      <w:rPr>
        <w:rFonts w:ascii="Trebuchet MS" w:hAnsi="Trebuchet MS" w:hint="default"/>
      </w:rPr>
    </w:lvl>
    <w:lvl w:ilvl="3" w:tplc="B3F68006" w:tentative="1">
      <w:start w:val="1"/>
      <w:numFmt w:val="bullet"/>
      <w:lvlText w:val="•"/>
      <w:lvlJc w:val="left"/>
      <w:pPr>
        <w:tabs>
          <w:tab w:val="num" w:pos="2880"/>
        </w:tabs>
        <w:ind w:left="2880" w:hanging="360"/>
      </w:pPr>
      <w:rPr>
        <w:rFonts w:ascii="Trebuchet MS" w:hAnsi="Trebuchet MS" w:hint="default"/>
      </w:rPr>
    </w:lvl>
    <w:lvl w:ilvl="4" w:tplc="C854C3EC" w:tentative="1">
      <w:start w:val="1"/>
      <w:numFmt w:val="bullet"/>
      <w:lvlText w:val="•"/>
      <w:lvlJc w:val="left"/>
      <w:pPr>
        <w:tabs>
          <w:tab w:val="num" w:pos="3600"/>
        </w:tabs>
        <w:ind w:left="3600" w:hanging="360"/>
      </w:pPr>
      <w:rPr>
        <w:rFonts w:ascii="Trebuchet MS" w:hAnsi="Trebuchet MS" w:hint="default"/>
      </w:rPr>
    </w:lvl>
    <w:lvl w:ilvl="5" w:tplc="D78EE29C" w:tentative="1">
      <w:start w:val="1"/>
      <w:numFmt w:val="bullet"/>
      <w:lvlText w:val="•"/>
      <w:lvlJc w:val="left"/>
      <w:pPr>
        <w:tabs>
          <w:tab w:val="num" w:pos="4320"/>
        </w:tabs>
        <w:ind w:left="4320" w:hanging="360"/>
      </w:pPr>
      <w:rPr>
        <w:rFonts w:ascii="Trebuchet MS" w:hAnsi="Trebuchet MS" w:hint="default"/>
      </w:rPr>
    </w:lvl>
    <w:lvl w:ilvl="6" w:tplc="23C6D526" w:tentative="1">
      <w:start w:val="1"/>
      <w:numFmt w:val="bullet"/>
      <w:lvlText w:val="•"/>
      <w:lvlJc w:val="left"/>
      <w:pPr>
        <w:tabs>
          <w:tab w:val="num" w:pos="5040"/>
        </w:tabs>
        <w:ind w:left="5040" w:hanging="360"/>
      </w:pPr>
      <w:rPr>
        <w:rFonts w:ascii="Trebuchet MS" w:hAnsi="Trebuchet MS" w:hint="default"/>
      </w:rPr>
    </w:lvl>
    <w:lvl w:ilvl="7" w:tplc="C464A3E0" w:tentative="1">
      <w:start w:val="1"/>
      <w:numFmt w:val="bullet"/>
      <w:lvlText w:val="•"/>
      <w:lvlJc w:val="left"/>
      <w:pPr>
        <w:tabs>
          <w:tab w:val="num" w:pos="5760"/>
        </w:tabs>
        <w:ind w:left="5760" w:hanging="360"/>
      </w:pPr>
      <w:rPr>
        <w:rFonts w:ascii="Trebuchet MS" w:hAnsi="Trebuchet MS" w:hint="default"/>
      </w:rPr>
    </w:lvl>
    <w:lvl w:ilvl="8" w:tplc="602E316A" w:tentative="1">
      <w:start w:val="1"/>
      <w:numFmt w:val="bullet"/>
      <w:lvlText w:val="•"/>
      <w:lvlJc w:val="left"/>
      <w:pPr>
        <w:tabs>
          <w:tab w:val="num" w:pos="6480"/>
        </w:tabs>
        <w:ind w:left="6480" w:hanging="360"/>
      </w:pPr>
      <w:rPr>
        <w:rFonts w:ascii="Trebuchet MS" w:hAnsi="Trebuchet MS" w:hint="default"/>
      </w:r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Huettner">
    <w15:presenceInfo w15:providerId="AD" w15:userId="S-1-5-21-2964991598-2541436913-2509987390-7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4D"/>
    <w:rsid w:val="00010499"/>
    <w:rsid w:val="00021C2F"/>
    <w:rsid w:val="00022CEB"/>
    <w:rsid w:val="000265D8"/>
    <w:rsid w:val="00030442"/>
    <w:rsid w:val="0003052D"/>
    <w:rsid w:val="00032389"/>
    <w:rsid w:val="000406E3"/>
    <w:rsid w:val="00044758"/>
    <w:rsid w:val="00045F14"/>
    <w:rsid w:val="0004691F"/>
    <w:rsid w:val="000516F1"/>
    <w:rsid w:val="000572C4"/>
    <w:rsid w:val="00060E88"/>
    <w:rsid w:val="0006115B"/>
    <w:rsid w:val="0006269E"/>
    <w:rsid w:val="00065D2D"/>
    <w:rsid w:val="00066DBD"/>
    <w:rsid w:val="000675C5"/>
    <w:rsid w:val="000706C5"/>
    <w:rsid w:val="00072639"/>
    <w:rsid w:val="0007617F"/>
    <w:rsid w:val="00076B36"/>
    <w:rsid w:val="00085C64"/>
    <w:rsid w:val="000902A3"/>
    <w:rsid w:val="00090D31"/>
    <w:rsid w:val="00092B04"/>
    <w:rsid w:val="0009443A"/>
    <w:rsid w:val="000A1C4F"/>
    <w:rsid w:val="000A5F2E"/>
    <w:rsid w:val="000B35FD"/>
    <w:rsid w:val="000B3D02"/>
    <w:rsid w:val="000B4E8A"/>
    <w:rsid w:val="000C06BE"/>
    <w:rsid w:val="000C39E5"/>
    <w:rsid w:val="000C4CD8"/>
    <w:rsid w:val="000D252A"/>
    <w:rsid w:val="000D7C62"/>
    <w:rsid w:val="000E1AD0"/>
    <w:rsid w:val="000E1B52"/>
    <w:rsid w:val="000E73AC"/>
    <w:rsid w:val="000F1A58"/>
    <w:rsid w:val="000F31A1"/>
    <w:rsid w:val="0010068D"/>
    <w:rsid w:val="00101F30"/>
    <w:rsid w:val="0010419E"/>
    <w:rsid w:val="001044B0"/>
    <w:rsid w:val="00104838"/>
    <w:rsid w:val="001073C6"/>
    <w:rsid w:val="00112137"/>
    <w:rsid w:val="0011252D"/>
    <w:rsid w:val="00113424"/>
    <w:rsid w:val="0013379D"/>
    <w:rsid w:val="001344B9"/>
    <w:rsid w:val="00141407"/>
    <w:rsid w:val="001424C2"/>
    <w:rsid w:val="0014408D"/>
    <w:rsid w:val="001503F7"/>
    <w:rsid w:val="001525D6"/>
    <w:rsid w:val="001540F1"/>
    <w:rsid w:val="00157BEB"/>
    <w:rsid w:val="00160150"/>
    <w:rsid w:val="00162469"/>
    <w:rsid w:val="001628AA"/>
    <w:rsid w:val="00163357"/>
    <w:rsid w:val="001742AF"/>
    <w:rsid w:val="001748FE"/>
    <w:rsid w:val="001754DA"/>
    <w:rsid w:val="0017711C"/>
    <w:rsid w:val="00177A31"/>
    <w:rsid w:val="001801E7"/>
    <w:rsid w:val="00182178"/>
    <w:rsid w:val="00182213"/>
    <w:rsid w:val="00187731"/>
    <w:rsid w:val="00190062"/>
    <w:rsid w:val="0019013C"/>
    <w:rsid w:val="00192A57"/>
    <w:rsid w:val="0019509D"/>
    <w:rsid w:val="00197755"/>
    <w:rsid w:val="001A346E"/>
    <w:rsid w:val="001A59A8"/>
    <w:rsid w:val="001B1038"/>
    <w:rsid w:val="001B14C4"/>
    <w:rsid w:val="001B1CFE"/>
    <w:rsid w:val="001B5271"/>
    <w:rsid w:val="001B6DD5"/>
    <w:rsid w:val="001C0FCA"/>
    <w:rsid w:val="001C3CE3"/>
    <w:rsid w:val="001C5F2A"/>
    <w:rsid w:val="001C797C"/>
    <w:rsid w:val="001D5508"/>
    <w:rsid w:val="001D65D1"/>
    <w:rsid w:val="001E0623"/>
    <w:rsid w:val="001E41BB"/>
    <w:rsid w:val="001F221A"/>
    <w:rsid w:val="001F63E7"/>
    <w:rsid w:val="002110F3"/>
    <w:rsid w:val="00215A0E"/>
    <w:rsid w:val="00224191"/>
    <w:rsid w:val="00226989"/>
    <w:rsid w:val="00231CCC"/>
    <w:rsid w:val="00240A3E"/>
    <w:rsid w:val="00240F6A"/>
    <w:rsid w:val="0024616C"/>
    <w:rsid w:val="002541C1"/>
    <w:rsid w:val="00255875"/>
    <w:rsid w:val="0025675F"/>
    <w:rsid w:val="00256CBA"/>
    <w:rsid w:val="00262341"/>
    <w:rsid w:val="00263C2F"/>
    <w:rsid w:val="00265737"/>
    <w:rsid w:val="00265B32"/>
    <w:rsid w:val="0027081F"/>
    <w:rsid w:val="00276A18"/>
    <w:rsid w:val="002820AF"/>
    <w:rsid w:val="00285792"/>
    <w:rsid w:val="002939F3"/>
    <w:rsid w:val="002941D1"/>
    <w:rsid w:val="002A56BA"/>
    <w:rsid w:val="002A7B0A"/>
    <w:rsid w:val="002B2208"/>
    <w:rsid w:val="002B272F"/>
    <w:rsid w:val="002B70C4"/>
    <w:rsid w:val="002B722E"/>
    <w:rsid w:val="002C7B18"/>
    <w:rsid w:val="002C7EDB"/>
    <w:rsid w:val="002D408B"/>
    <w:rsid w:val="002D579E"/>
    <w:rsid w:val="002E14FC"/>
    <w:rsid w:val="002E36EF"/>
    <w:rsid w:val="002E3F5E"/>
    <w:rsid w:val="002E6137"/>
    <w:rsid w:val="002E73C8"/>
    <w:rsid w:val="002F028C"/>
    <w:rsid w:val="003003E4"/>
    <w:rsid w:val="00310290"/>
    <w:rsid w:val="0031634C"/>
    <w:rsid w:val="00320281"/>
    <w:rsid w:val="003274B2"/>
    <w:rsid w:val="0033171C"/>
    <w:rsid w:val="0033662D"/>
    <w:rsid w:val="003368D7"/>
    <w:rsid w:val="00340027"/>
    <w:rsid w:val="003442DF"/>
    <w:rsid w:val="0034438D"/>
    <w:rsid w:val="00345958"/>
    <w:rsid w:val="00352E4C"/>
    <w:rsid w:val="0036036E"/>
    <w:rsid w:val="0036563A"/>
    <w:rsid w:val="0037034E"/>
    <w:rsid w:val="00373830"/>
    <w:rsid w:val="00375BA1"/>
    <w:rsid w:val="00375C46"/>
    <w:rsid w:val="003844B9"/>
    <w:rsid w:val="00393045"/>
    <w:rsid w:val="00396894"/>
    <w:rsid w:val="003A2BB1"/>
    <w:rsid w:val="003A6EED"/>
    <w:rsid w:val="003A70AA"/>
    <w:rsid w:val="003A7B37"/>
    <w:rsid w:val="003A7B9E"/>
    <w:rsid w:val="003B1E87"/>
    <w:rsid w:val="003B202C"/>
    <w:rsid w:val="003C50F6"/>
    <w:rsid w:val="003C6CD0"/>
    <w:rsid w:val="003D0B73"/>
    <w:rsid w:val="003E171E"/>
    <w:rsid w:val="003E5661"/>
    <w:rsid w:val="003E7240"/>
    <w:rsid w:val="003F1AA4"/>
    <w:rsid w:val="003F439E"/>
    <w:rsid w:val="003F7AE0"/>
    <w:rsid w:val="004013A6"/>
    <w:rsid w:val="00413562"/>
    <w:rsid w:val="00413B42"/>
    <w:rsid w:val="00414738"/>
    <w:rsid w:val="004166DF"/>
    <w:rsid w:val="0042481D"/>
    <w:rsid w:val="004265BE"/>
    <w:rsid w:val="00427B4A"/>
    <w:rsid w:val="004303B2"/>
    <w:rsid w:val="00430415"/>
    <w:rsid w:val="00432A6F"/>
    <w:rsid w:val="00434464"/>
    <w:rsid w:val="00434BDA"/>
    <w:rsid w:val="00442807"/>
    <w:rsid w:val="004450F9"/>
    <w:rsid w:val="00453210"/>
    <w:rsid w:val="00454D7C"/>
    <w:rsid w:val="00455157"/>
    <w:rsid w:val="00455C9B"/>
    <w:rsid w:val="00457D5C"/>
    <w:rsid w:val="00462606"/>
    <w:rsid w:val="0046504B"/>
    <w:rsid w:val="004653D9"/>
    <w:rsid w:val="00465CEA"/>
    <w:rsid w:val="0047039B"/>
    <w:rsid w:val="00472B9D"/>
    <w:rsid w:val="004744E7"/>
    <w:rsid w:val="004825A3"/>
    <w:rsid w:val="0049022A"/>
    <w:rsid w:val="00497D0C"/>
    <w:rsid w:val="004A4D1B"/>
    <w:rsid w:val="004A5850"/>
    <w:rsid w:val="004B2503"/>
    <w:rsid w:val="004B4D7A"/>
    <w:rsid w:val="004B6737"/>
    <w:rsid w:val="004C61EE"/>
    <w:rsid w:val="004C6EF2"/>
    <w:rsid w:val="004D3E42"/>
    <w:rsid w:val="004E1FCC"/>
    <w:rsid w:val="004E657A"/>
    <w:rsid w:val="004F7386"/>
    <w:rsid w:val="004F7E04"/>
    <w:rsid w:val="00501986"/>
    <w:rsid w:val="00504ACE"/>
    <w:rsid w:val="005142D6"/>
    <w:rsid w:val="0051603F"/>
    <w:rsid w:val="0051673A"/>
    <w:rsid w:val="00523F70"/>
    <w:rsid w:val="00525408"/>
    <w:rsid w:val="0053041F"/>
    <w:rsid w:val="0053129F"/>
    <w:rsid w:val="00533198"/>
    <w:rsid w:val="00541E63"/>
    <w:rsid w:val="00543D63"/>
    <w:rsid w:val="005506C1"/>
    <w:rsid w:val="00555552"/>
    <w:rsid w:val="005565AB"/>
    <w:rsid w:val="00560B6D"/>
    <w:rsid w:val="005656B6"/>
    <w:rsid w:val="00565D62"/>
    <w:rsid w:val="00570750"/>
    <w:rsid w:val="005755F6"/>
    <w:rsid w:val="00583891"/>
    <w:rsid w:val="00585914"/>
    <w:rsid w:val="00595164"/>
    <w:rsid w:val="005A5228"/>
    <w:rsid w:val="005A7D62"/>
    <w:rsid w:val="005B1281"/>
    <w:rsid w:val="005B1B74"/>
    <w:rsid w:val="005B6C39"/>
    <w:rsid w:val="005C0810"/>
    <w:rsid w:val="005C27E8"/>
    <w:rsid w:val="005C29F8"/>
    <w:rsid w:val="005C5580"/>
    <w:rsid w:val="005D2937"/>
    <w:rsid w:val="005E7298"/>
    <w:rsid w:val="00604C43"/>
    <w:rsid w:val="00606F7E"/>
    <w:rsid w:val="0061008C"/>
    <w:rsid w:val="00610BEB"/>
    <w:rsid w:val="00621CC8"/>
    <w:rsid w:val="00622DE5"/>
    <w:rsid w:val="006236B1"/>
    <w:rsid w:val="00623BDB"/>
    <w:rsid w:val="00626E4C"/>
    <w:rsid w:val="006538BD"/>
    <w:rsid w:val="00662EC4"/>
    <w:rsid w:val="006655ED"/>
    <w:rsid w:val="006661B3"/>
    <w:rsid w:val="00671AD2"/>
    <w:rsid w:val="0067766C"/>
    <w:rsid w:val="006818B2"/>
    <w:rsid w:val="006877A8"/>
    <w:rsid w:val="006A1FF6"/>
    <w:rsid w:val="006A5DCD"/>
    <w:rsid w:val="006B013C"/>
    <w:rsid w:val="006B1011"/>
    <w:rsid w:val="006B42F6"/>
    <w:rsid w:val="006B434A"/>
    <w:rsid w:val="006B6134"/>
    <w:rsid w:val="006C5033"/>
    <w:rsid w:val="006C59CA"/>
    <w:rsid w:val="006C6730"/>
    <w:rsid w:val="006C7195"/>
    <w:rsid w:val="006E201C"/>
    <w:rsid w:val="006E2AAA"/>
    <w:rsid w:val="006E69AA"/>
    <w:rsid w:val="006F052E"/>
    <w:rsid w:val="006F0790"/>
    <w:rsid w:val="006F226E"/>
    <w:rsid w:val="007024B2"/>
    <w:rsid w:val="00705ACA"/>
    <w:rsid w:val="00706E34"/>
    <w:rsid w:val="007073E0"/>
    <w:rsid w:val="007135B4"/>
    <w:rsid w:val="007158BE"/>
    <w:rsid w:val="0071607E"/>
    <w:rsid w:val="007166AF"/>
    <w:rsid w:val="00716CC2"/>
    <w:rsid w:val="0072023A"/>
    <w:rsid w:val="00723025"/>
    <w:rsid w:val="00723785"/>
    <w:rsid w:val="007278C0"/>
    <w:rsid w:val="00730972"/>
    <w:rsid w:val="00732033"/>
    <w:rsid w:val="00735ABC"/>
    <w:rsid w:val="00742937"/>
    <w:rsid w:val="00746B9C"/>
    <w:rsid w:val="00750CBB"/>
    <w:rsid w:val="00750DCC"/>
    <w:rsid w:val="007562D1"/>
    <w:rsid w:val="0076069A"/>
    <w:rsid w:val="00761B0B"/>
    <w:rsid w:val="00762F08"/>
    <w:rsid w:val="00763219"/>
    <w:rsid w:val="00765F3C"/>
    <w:rsid w:val="007662F7"/>
    <w:rsid w:val="0077692C"/>
    <w:rsid w:val="00782E89"/>
    <w:rsid w:val="0079769B"/>
    <w:rsid w:val="007A258F"/>
    <w:rsid w:val="007A3D9E"/>
    <w:rsid w:val="007A7EA4"/>
    <w:rsid w:val="007B0A64"/>
    <w:rsid w:val="007B126E"/>
    <w:rsid w:val="007B578A"/>
    <w:rsid w:val="007B5F28"/>
    <w:rsid w:val="007B6733"/>
    <w:rsid w:val="007C4553"/>
    <w:rsid w:val="007C4DC1"/>
    <w:rsid w:val="007C4E9B"/>
    <w:rsid w:val="007D1ACD"/>
    <w:rsid w:val="007D2AF9"/>
    <w:rsid w:val="007D2E24"/>
    <w:rsid w:val="007D7716"/>
    <w:rsid w:val="007D78BE"/>
    <w:rsid w:val="007E1386"/>
    <w:rsid w:val="007E2A4B"/>
    <w:rsid w:val="007E7E91"/>
    <w:rsid w:val="007F3C6A"/>
    <w:rsid w:val="008022FE"/>
    <w:rsid w:val="008070F5"/>
    <w:rsid w:val="00810AD6"/>
    <w:rsid w:val="00816149"/>
    <w:rsid w:val="008175BD"/>
    <w:rsid w:val="00822DA0"/>
    <w:rsid w:val="008250F4"/>
    <w:rsid w:val="00825A21"/>
    <w:rsid w:val="00827C15"/>
    <w:rsid w:val="008327D7"/>
    <w:rsid w:val="00834B98"/>
    <w:rsid w:val="0083625E"/>
    <w:rsid w:val="00847544"/>
    <w:rsid w:val="008475E6"/>
    <w:rsid w:val="008511E1"/>
    <w:rsid w:val="0085499C"/>
    <w:rsid w:val="00855F33"/>
    <w:rsid w:val="00860507"/>
    <w:rsid w:val="0086213C"/>
    <w:rsid w:val="00865BFD"/>
    <w:rsid w:val="0087648F"/>
    <w:rsid w:val="00881EBD"/>
    <w:rsid w:val="008848D1"/>
    <w:rsid w:val="008849B9"/>
    <w:rsid w:val="00885428"/>
    <w:rsid w:val="00890CE1"/>
    <w:rsid w:val="008A0BCD"/>
    <w:rsid w:val="008A5B27"/>
    <w:rsid w:val="008B3F89"/>
    <w:rsid w:val="008C0880"/>
    <w:rsid w:val="008C70C7"/>
    <w:rsid w:val="008D2008"/>
    <w:rsid w:val="008D28C0"/>
    <w:rsid w:val="008F17EC"/>
    <w:rsid w:val="008F25ED"/>
    <w:rsid w:val="0090572C"/>
    <w:rsid w:val="0091044D"/>
    <w:rsid w:val="00912C61"/>
    <w:rsid w:val="00914DAE"/>
    <w:rsid w:val="00916153"/>
    <w:rsid w:val="00916171"/>
    <w:rsid w:val="009176FC"/>
    <w:rsid w:val="009235E6"/>
    <w:rsid w:val="00924156"/>
    <w:rsid w:val="00934CE3"/>
    <w:rsid w:val="00934DAA"/>
    <w:rsid w:val="00935184"/>
    <w:rsid w:val="0094093B"/>
    <w:rsid w:val="0094212A"/>
    <w:rsid w:val="009421A9"/>
    <w:rsid w:val="00943811"/>
    <w:rsid w:val="00943B4D"/>
    <w:rsid w:val="00956959"/>
    <w:rsid w:val="00960AE5"/>
    <w:rsid w:val="009620EC"/>
    <w:rsid w:val="009645A8"/>
    <w:rsid w:val="0097302E"/>
    <w:rsid w:val="00973681"/>
    <w:rsid w:val="00974A02"/>
    <w:rsid w:val="009764B7"/>
    <w:rsid w:val="00983FE5"/>
    <w:rsid w:val="00991483"/>
    <w:rsid w:val="0099399C"/>
    <w:rsid w:val="00996797"/>
    <w:rsid w:val="009A0944"/>
    <w:rsid w:val="009A28E9"/>
    <w:rsid w:val="009A6D49"/>
    <w:rsid w:val="009B0E6A"/>
    <w:rsid w:val="009B5C59"/>
    <w:rsid w:val="009B6C39"/>
    <w:rsid w:val="009C3947"/>
    <w:rsid w:val="009C5396"/>
    <w:rsid w:val="009C7B07"/>
    <w:rsid w:val="009D2952"/>
    <w:rsid w:val="009D3B27"/>
    <w:rsid w:val="009D42BA"/>
    <w:rsid w:val="009E19BD"/>
    <w:rsid w:val="009E1ED5"/>
    <w:rsid w:val="009E4A27"/>
    <w:rsid w:val="009E772C"/>
    <w:rsid w:val="009E77B7"/>
    <w:rsid w:val="009F1ACB"/>
    <w:rsid w:val="009F28C8"/>
    <w:rsid w:val="009F52D2"/>
    <w:rsid w:val="009F5C15"/>
    <w:rsid w:val="009F6597"/>
    <w:rsid w:val="009F72CA"/>
    <w:rsid w:val="00A07CFF"/>
    <w:rsid w:val="00A155C0"/>
    <w:rsid w:val="00A1563E"/>
    <w:rsid w:val="00A15A6E"/>
    <w:rsid w:val="00A161DB"/>
    <w:rsid w:val="00A16E5C"/>
    <w:rsid w:val="00A1739F"/>
    <w:rsid w:val="00A17D27"/>
    <w:rsid w:val="00A31ADC"/>
    <w:rsid w:val="00A36365"/>
    <w:rsid w:val="00A36F52"/>
    <w:rsid w:val="00A373FE"/>
    <w:rsid w:val="00A417DB"/>
    <w:rsid w:val="00A5409F"/>
    <w:rsid w:val="00A61E94"/>
    <w:rsid w:val="00A64869"/>
    <w:rsid w:val="00A6561C"/>
    <w:rsid w:val="00A6632E"/>
    <w:rsid w:val="00A66896"/>
    <w:rsid w:val="00A66DCA"/>
    <w:rsid w:val="00A70AE3"/>
    <w:rsid w:val="00A71EDC"/>
    <w:rsid w:val="00A80495"/>
    <w:rsid w:val="00A818C3"/>
    <w:rsid w:val="00A82554"/>
    <w:rsid w:val="00A8368B"/>
    <w:rsid w:val="00A906B6"/>
    <w:rsid w:val="00A968E1"/>
    <w:rsid w:val="00AA227F"/>
    <w:rsid w:val="00AA42D0"/>
    <w:rsid w:val="00AB218D"/>
    <w:rsid w:val="00AB2675"/>
    <w:rsid w:val="00AB62A2"/>
    <w:rsid w:val="00AC0610"/>
    <w:rsid w:val="00AC203B"/>
    <w:rsid w:val="00AC2840"/>
    <w:rsid w:val="00AD1B77"/>
    <w:rsid w:val="00AD1C03"/>
    <w:rsid w:val="00AD33ED"/>
    <w:rsid w:val="00AD6B4E"/>
    <w:rsid w:val="00AD7FD4"/>
    <w:rsid w:val="00AE24F0"/>
    <w:rsid w:val="00AE40A6"/>
    <w:rsid w:val="00AF1D1F"/>
    <w:rsid w:val="00AF2432"/>
    <w:rsid w:val="00AF467F"/>
    <w:rsid w:val="00AF583C"/>
    <w:rsid w:val="00AF77E3"/>
    <w:rsid w:val="00B00B1C"/>
    <w:rsid w:val="00B0728D"/>
    <w:rsid w:val="00B07527"/>
    <w:rsid w:val="00B14E9E"/>
    <w:rsid w:val="00B15656"/>
    <w:rsid w:val="00B16B59"/>
    <w:rsid w:val="00B16D86"/>
    <w:rsid w:val="00B226CA"/>
    <w:rsid w:val="00B228F3"/>
    <w:rsid w:val="00B22E5D"/>
    <w:rsid w:val="00B23386"/>
    <w:rsid w:val="00B24C56"/>
    <w:rsid w:val="00B2647E"/>
    <w:rsid w:val="00B31548"/>
    <w:rsid w:val="00B40D5F"/>
    <w:rsid w:val="00B41F70"/>
    <w:rsid w:val="00B43B2C"/>
    <w:rsid w:val="00B45055"/>
    <w:rsid w:val="00B47347"/>
    <w:rsid w:val="00B533B6"/>
    <w:rsid w:val="00B533BA"/>
    <w:rsid w:val="00B5757E"/>
    <w:rsid w:val="00B577D5"/>
    <w:rsid w:val="00B64B95"/>
    <w:rsid w:val="00B7187A"/>
    <w:rsid w:val="00B75CFC"/>
    <w:rsid w:val="00B76CF4"/>
    <w:rsid w:val="00B819AE"/>
    <w:rsid w:val="00B90226"/>
    <w:rsid w:val="00B907C8"/>
    <w:rsid w:val="00B92D3C"/>
    <w:rsid w:val="00B9378B"/>
    <w:rsid w:val="00B93BCE"/>
    <w:rsid w:val="00B96E73"/>
    <w:rsid w:val="00BA0FD1"/>
    <w:rsid w:val="00BA377F"/>
    <w:rsid w:val="00BA7775"/>
    <w:rsid w:val="00BB049D"/>
    <w:rsid w:val="00BB4F08"/>
    <w:rsid w:val="00BB74E3"/>
    <w:rsid w:val="00BB792D"/>
    <w:rsid w:val="00BC776A"/>
    <w:rsid w:val="00BD1176"/>
    <w:rsid w:val="00BD792E"/>
    <w:rsid w:val="00BE00F6"/>
    <w:rsid w:val="00BE0200"/>
    <w:rsid w:val="00BE0815"/>
    <w:rsid w:val="00BE2F5A"/>
    <w:rsid w:val="00BE5B3A"/>
    <w:rsid w:val="00BE5B85"/>
    <w:rsid w:val="00BE6571"/>
    <w:rsid w:val="00BF0A1C"/>
    <w:rsid w:val="00BF2FE9"/>
    <w:rsid w:val="00C01E6A"/>
    <w:rsid w:val="00C02B2A"/>
    <w:rsid w:val="00C03334"/>
    <w:rsid w:val="00C12C4E"/>
    <w:rsid w:val="00C21CEA"/>
    <w:rsid w:val="00C27430"/>
    <w:rsid w:val="00C32153"/>
    <w:rsid w:val="00C3231E"/>
    <w:rsid w:val="00C333AF"/>
    <w:rsid w:val="00C34422"/>
    <w:rsid w:val="00C431FF"/>
    <w:rsid w:val="00C45349"/>
    <w:rsid w:val="00C45441"/>
    <w:rsid w:val="00C4612A"/>
    <w:rsid w:val="00C470BF"/>
    <w:rsid w:val="00C524AA"/>
    <w:rsid w:val="00C52611"/>
    <w:rsid w:val="00C620D9"/>
    <w:rsid w:val="00C6563F"/>
    <w:rsid w:val="00C67389"/>
    <w:rsid w:val="00C702C8"/>
    <w:rsid w:val="00C72E2B"/>
    <w:rsid w:val="00C76B2B"/>
    <w:rsid w:val="00C80D3E"/>
    <w:rsid w:val="00C8428B"/>
    <w:rsid w:val="00C8490D"/>
    <w:rsid w:val="00C85F6C"/>
    <w:rsid w:val="00C86B82"/>
    <w:rsid w:val="00C94947"/>
    <w:rsid w:val="00CA1089"/>
    <w:rsid w:val="00CB0762"/>
    <w:rsid w:val="00CC14B6"/>
    <w:rsid w:val="00CC2541"/>
    <w:rsid w:val="00CC2F63"/>
    <w:rsid w:val="00CC3ECF"/>
    <w:rsid w:val="00CC6428"/>
    <w:rsid w:val="00CD08CA"/>
    <w:rsid w:val="00CD0B64"/>
    <w:rsid w:val="00CD782F"/>
    <w:rsid w:val="00CF1D06"/>
    <w:rsid w:val="00CF4CEF"/>
    <w:rsid w:val="00D01058"/>
    <w:rsid w:val="00D04B4C"/>
    <w:rsid w:val="00D10360"/>
    <w:rsid w:val="00D11A41"/>
    <w:rsid w:val="00D2249C"/>
    <w:rsid w:val="00D23B97"/>
    <w:rsid w:val="00D24CCB"/>
    <w:rsid w:val="00D310BE"/>
    <w:rsid w:val="00D374FB"/>
    <w:rsid w:val="00D40749"/>
    <w:rsid w:val="00D42EEB"/>
    <w:rsid w:val="00D45662"/>
    <w:rsid w:val="00D45DBF"/>
    <w:rsid w:val="00D47F2B"/>
    <w:rsid w:val="00D5101C"/>
    <w:rsid w:val="00D51514"/>
    <w:rsid w:val="00D53990"/>
    <w:rsid w:val="00D56AE4"/>
    <w:rsid w:val="00D812AF"/>
    <w:rsid w:val="00D82CCF"/>
    <w:rsid w:val="00D83E83"/>
    <w:rsid w:val="00D92EAD"/>
    <w:rsid w:val="00DA5856"/>
    <w:rsid w:val="00DA7884"/>
    <w:rsid w:val="00DA79C7"/>
    <w:rsid w:val="00DB111A"/>
    <w:rsid w:val="00DB28B1"/>
    <w:rsid w:val="00DC1FD7"/>
    <w:rsid w:val="00DC25B2"/>
    <w:rsid w:val="00DC3ACA"/>
    <w:rsid w:val="00DC3CE6"/>
    <w:rsid w:val="00DC7392"/>
    <w:rsid w:val="00DD32A6"/>
    <w:rsid w:val="00DD378F"/>
    <w:rsid w:val="00DE2BE3"/>
    <w:rsid w:val="00DE2C99"/>
    <w:rsid w:val="00DE4473"/>
    <w:rsid w:val="00DF4ED9"/>
    <w:rsid w:val="00DF5028"/>
    <w:rsid w:val="00DF6ADA"/>
    <w:rsid w:val="00DF7B02"/>
    <w:rsid w:val="00DF7C13"/>
    <w:rsid w:val="00E03F96"/>
    <w:rsid w:val="00E04D4B"/>
    <w:rsid w:val="00E05556"/>
    <w:rsid w:val="00E07B56"/>
    <w:rsid w:val="00E13D0F"/>
    <w:rsid w:val="00E147FC"/>
    <w:rsid w:val="00E1503E"/>
    <w:rsid w:val="00E22DF0"/>
    <w:rsid w:val="00E2693D"/>
    <w:rsid w:val="00E34273"/>
    <w:rsid w:val="00E361E0"/>
    <w:rsid w:val="00E44AA1"/>
    <w:rsid w:val="00E46350"/>
    <w:rsid w:val="00E5289E"/>
    <w:rsid w:val="00E528CC"/>
    <w:rsid w:val="00E54F59"/>
    <w:rsid w:val="00E57525"/>
    <w:rsid w:val="00E63B18"/>
    <w:rsid w:val="00E65DC3"/>
    <w:rsid w:val="00E67EE5"/>
    <w:rsid w:val="00E73985"/>
    <w:rsid w:val="00E7647E"/>
    <w:rsid w:val="00E80023"/>
    <w:rsid w:val="00E9014B"/>
    <w:rsid w:val="00E91C8A"/>
    <w:rsid w:val="00E9243C"/>
    <w:rsid w:val="00E96B0F"/>
    <w:rsid w:val="00EA17E4"/>
    <w:rsid w:val="00EA3668"/>
    <w:rsid w:val="00EA40AE"/>
    <w:rsid w:val="00EA7A83"/>
    <w:rsid w:val="00EA7BFD"/>
    <w:rsid w:val="00EA7D76"/>
    <w:rsid w:val="00EB1C93"/>
    <w:rsid w:val="00EB2D72"/>
    <w:rsid w:val="00EB55B6"/>
    <w:rsid w:val="00EC6BBB"/>
    <w:rsid w:val="00ED1DD4"/>
    <w:rsid w:val="00ED4535"/>
    <w:rsid w:val="00ED7FC4"/>
    <w:rsid w:val="00EE4771"/>
    <w:rsid w:val="00EE5BC4"/>
    <w:rsid w:val="00EE5D90"/>
    <w:rsid w:val="00EE6403"/>
    <w:rsid w:val="00EF0167"/>
    <w:rsid w:val="00EF2F29"/>
    <w:rsid w:val="00EF69E7"/>
    <w:rsid w:val="00F03B17"/>
    <w:rsid w:val="00F0539C"/>
    <w:rsid w:val="00F10174"/>
    <w:rsid w:val="00F12C02"/>
    <w:rsid w:val="00F14396"/>
    <w:rsid w:val="00F15CCD"/>
    <w:rsid w:val="00F1792F"/>
    <w:rsid w:val="00F22AB5"/>
    <w:rsid w:val="00F24C81"/>
    <w:rsid w:val="00F3069F"/>
    <w:rsid w:val="00F40661"/>
    <w:rsid w:val="00F42A51"/>
    <w:rsid w:val="00F503F5"/>
    <w:rsid w:val="00F5339E"/>
    <w:rsid w:val="00F537BF"/>
    <w:rsid w:val="00F56264"/>
    <w:rsid w:val="00F614AF"/>
    <w:rsid w:val="00F61C91"/>
    <w:rsid w:val="00F72D84"/>
    <w:rsid w:val="00F74156"/>
    <w:rsid w:val="00F7441B"/>
    <w:rsid w:val="00F7496E"/>
    <w:rsid w:val="00F75940"/>
    <w:rsid w:val="00F802C3"/>
    <w:rsid w:val="00F806B8"/>
    <w:rsid w:val="00F8140B"/>
    <w:rsid w:val="00F9079A"/>
    <w:rsid w:val="00F95C5E"/>
    <w:rsid w:val="00F9645F"/>
    <w:rsid w:val="00F97BD9"/>
    <w:rsid w:val="00FA01B6"/>
    <w:rsid w:val="00FA1808"/>
    <w:rsid w:val="00FA36A9"/>
    <w:rsid w:val="00FB0312"/>
    <w:rsid w:val="00FB1BA0"/>
    <w:rsid w:val="00FB5305"/>
    <w:rsid w:val="00FB7B52"/>
    <w:rsid w:val="00FC1434"/>
    <w:rsid w:val="00FC7523"/>
    <w:rsid w:val="00FF19B8"/>
    <w:rsid w:val="00FF4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9B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810"/>
    <w:pPr>
      <w:spacing w:line="360" w:lineRule="auto"/>
    </w:pPr>
    <w:rPr>
      <w:rFonts w:ascii="Arial" w:hAnsi="Arial"/>
      <w:szCs w:val="24"/>
    </w:rPr>
  </w:style>
  <w:style w:type="paragraph" w:styleId="berschrift1">
    <w:name w:val="heading 1"/>
    <w:basedOn w:val="Standard"/>
    <w:next w:val="Standard"/>
    <w:qFormat/>
    <w:rsid w:val="005C0810"/>
    <w:pPr>
      <w:keepNext/>
      <w:outlineLvl w:val="0"/>
    </w:pPr>
    <w:rPr>
      <w:rFonts w:cs="Arial"/>
      <w:bCs/>
      <w:kern w:val="32"/>
      <w:sz w:val="28"/>
      <w:szCs w:val="32"/>
    </w:rPr>
  </w:style>
  <w:style w:type="paragraph" w:styleId="berschrift2">
    <w:name w:val="heading 2"/>
    <w:basedOn w:val="Standard"/>
    <w:next w:val="Standard"/>
    <w:link w:val="berschrift2Zchn"/>
    <w:qFormat/>
    <w:rsid w:val="005C0810"/>
    <w:pPr>
      <w:keepNext/>
      <w:outlineLvl w:val="1"/>
    </w:pPr>
    <w:rPr>
      <w:rFonts w:cs="Arial"/>
      <w:b/>
      <w:bCs/>
      <w:iCs/>
      <w:szCs w:val="28"/>
    </w:rPr>
  </w:style>
  <w:style w:type="paragraph" w:styleId="berschrift3">
    <w:name w:val="heading 3"/>
    <w:basedOn w:val="Standard"/>
    <w:next w:val="Standard"/>
    <w:qFormat/>
    <w:rsid w:val="009C539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0810"/>
    <w:pPr>
      <w:tabs>
        <w:tab w:val="center" w:pos="4536"/>
        <w:tab w:val="right" w:pos="9072"/>
      </w:tabs>
    </w:pPr>
  </w:style>
  <w:style w:type="paragraph" w:styleId="Fuzeile">
    <w:name w:val="footer"/>
    <w:basedOn w:val="Standard"/>
    <w:link w:val="FuzeileZchn"/>
    <w:uiPriority w:val="99"/>
    <w:rsid w:val="0085499C"/>
    <w:pPr>
      <w:tabs>
        <w:tab w:val="center" w:pos="4536"/>
        <w:tab w:val="right" w:pos="9072"/>
      </w:tabs>
    </w:pPr>
  </w:style>
  <w:style w:type="character" w:styleId="Seitenzahl">
    <w:name w:val="page number"/>
    <w:rsid w:val="005C0810"/>
    <w:rPr>
      <w:rFonts w:ascii="Arial" w:hAnsi="Arial"/>
      <w:sz w:val="20"/>
      <w:szCs w:val="20"/>
    </w:rPr>
  </w:style>
  <w:style w:type="paragraph" w:styleId="Sprechblasentext">
    <w:name w:val="Balloon Text"/>
    <w:basedOn w:val="Standard"/>
    <w:semiHidden/>
    <w:rsid w:val="003D0B73"/>
    <w:rPr>
      <w:rFonts w:ascii="Tahoma" w:hAnsi="Tahoma" w:cs="Tahoma"/>
      <w:sz w:val="16"/>
      <w:szCs w:val="16"/>
    </w:rPr>
  </w:style>
  <w:style w:type="character" w:styleId="Hyperlink">
    <w:name w:val="Hyperlink"/>
    <w:rsid w:val="00723785"/>
    <w:rPr>
      <w:color w:val="0000FF"/>
      <w:u w:val="single"/>
    </w:rPr>
  </w:style>
  <w:style w:type="table" w:styleId="Tabellenraster">
    <w:name w:val="Table Grid"/>
    <w:basedOn w:val="NormaleTabelle"/>
    <w:rsid w:val="00541E6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7E1386"/>
    <w:rPr>
      <w:color w:val="800080"/>
      <w:u w:val="single"/>
    </w:rPr>
  </w:style>
  <w:style w:type="character" w:styleId="Kommentarzeichen">
    <w:name w:val="annotation reference"/>
    <w:rsid w:val="00CC6428"/>
    <w:rPr>
      <w:sz w:val="16"/>
      <w:szCs w:val="16"/>
    </w:rPr>
  </w:style>
  <w:style w:type="paragraph" w:styleId="Kommentartext">
    <w:name w:val="annotation text"/>
    <w:basedOn w:val="Standard"/>
    <w:link w:val="KommentartextZchn"/>
    <w:rsid w:val="00CC6428"/>
    <w:rPr>
      <w:szCs w:val="20"/>
    </w:rPr>
  </w:style>
  <w:style w:type="character" w:customStyle="1" w:styleId="KommentartextZchn">
    <w:name w:val="Kommentartext Zchn"/>
    <w:link w:val="Kommentartext"/>
    <w:rsid w:val="00CC6428"/>
    <w:rPr>
      <w:rFonts w:ascii="Arial" w:hAnsi="Arial"/>
    </w:rPr>
  </w:style>
  <w:style w:type="paragraph" w:styleId="Kommentarthema">
    <w:name w:val="annotation subject"/>
    <w:basedOn w:val="Kommentartext"/>
    <w:next w:val="Kommentartext"/>
    <w:link w:val="KommentarthemaZchn"/>
    <w:rsid w:val="00CC6428"/>
    <w:rPr>
      <w:b/>
      <w:bCs/>
    </w:rPr>
  </w:style>
  <w:style w:type="character" w:customStyle="1" w:styleId="KommentarthemaZchn">
    <w:name w:val="Kommentarthema Zchn"/>
    <w:link w:val="Kommentarthema"/>
    <w:rsid w:val="00CC6428"/>
    <w:rPr>
      <w:rFonts w:ascii="Arial" w:hAnsi="Arial"/>
      <w:b/>
      <w:bCs/>
    </w:rPr>
  </w:style>
  <w:style w:type="paragraph" w:customStyle="1" w:styleId="Default">
    <w:name w:val="Default"/>
    <w:rsid w:val="008327D7"/>
    <w:pPr>
      <w:autoSpaceDE w:val="0"/>
      <w:autoSpaceDN w:val="0"/>
      <w:adjustRightInd w:val="0"/>
    </w:pPr>
    <w:rPr>
      <w:rFonts w:ascii="LunchBox" w:hAnsi="LunchBox" w:cs="LunchBox"/>
      <w:color w:val="000000"/>
      <w:sz w:val="24"/>
      <w:szCs w:val="24"/>
    </w:rPr>
  </w:style>
  <w:style w:type="character" w:styleId="Funotenzeichen">
    <w:name w:val="footnote reference"/>
    <w:basedOn w:val="Absatz-Standardschriftart"/>
    <w:uiPriority w:val="99"/>
    <w:rsid w:val="0079769B"/>
    <w:rPr>
      <w:vertAlign w:val="superscript"/>
    </w:rPr>
  </w:style>
  <w:style w:type="character" w:customStyle="1" w:styleId="berschrift2Zchn">
    <w:name w:val="Überschrift 2 Zchn"/>
    <w:basedOn w:val="Absatz-Standardschriftart"/>
    <w:link w:val="berschrift2"/>
    <w:rsid w:val="00E5289E"/>
    <w:rPr>
      <w:rFonts w:ascii="Arial" w:hAnsi="Arial" w:cs="Arial"/>
      <w:b/>
      <w:bCs/>
      <w:iCs/>
      <w:szCs w:val="28"/>
    </w:rPr>
  </w:style>
  <w:style w:type="character" w:customStyle="1" w:styleId="FuzeileZchn">
    <w:name w:val="Fußzeile Zchn"/>
    <w:basedOn w:val="Absatz-Standardschriftart"/>
    <w:link w:val="Fuzeile"/>
    <w:uiPriority w:val="99"/>
    <w:rsid w:val="00BB049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810"/>
    <w:pPr>
      <w:spacing w:line="360" w:lineRule="auto"/>
    </w:pPr>
    <w:rPr>
      <w:rFonts w:ascii="Arial" w:hAnsi="Arial"/>
      <w:szCs w:val="24"/>
    </w:rPr>
  </w:style>
  <w:style w:type="paragraph" w:styleId="berschrift1">
    <w:name w:val="heading 1"/>
    <w:basedOn w:val="Standard"/>
    <w:next w:val="Standard"/>
    <w:qFormat/>
    <w:rsid w:val="005C0810"/>
    <w:pPr>
      <w:keepNext/>
      <w:outlineLvl w:val="0"/>
    </w:pPr>
    <w:rPr>
      <w:rFonts w:cs="Arial"/>
      <w:bCs/>
      <w:kern w:val="32"/>
      <w:sz w:val="28"/>
      <w:szCs w:val="32"/>
    </w:rPr>
  </w:style>
  <w:style w:type="paragraph" w:styleId="berschrift2">
    <w:name w:val="heading 2"/>
    <w:basedOn w:val="Standard"/>
    <w:next w:val="Standard"/>
    <w:link w:val="berschrift2Zchn"/>
    <w:qFormat/>
    <w:rsid w:val="005C0810"/>
    <w:pPr>
      <w:keepNext/>
      <w:outlineLvl w:val="1"/>
    </w:pPr>
    <w:rPr>
      <w:rFonts w:cs="Arial"/>
      <w:b/>
      <w:bCs/>
      <w:iCs/>
      <w:szCs w:val="28"/>
    </w:rPr>
  </w:style>
  <w:style w:type="paragraph" w:styleId="berschrift3">
    <w:name w:val="heading 3"/>
    <w:basedOn w:val="Standard"/>
    <w:next w:val="Standard"/>
    <w:qFormat/>
    <w:rsid w:val="009C539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0810"/>
    <w:pPr>
      <w:tabs>
        <w:tab w:val="center" w:pos="4536"/>
        <w:tab w:val="right" w:pos="9072"/>
      </w:tabs>
    </w:pPr>
  </w:style>
  <w:style w:type="paragraph" w:styleId="Fuzeile">
    <w:name w:val="footer"/>
    <w:basedOn w:val="Standard"/>
    <w:link w:val="FuzeileZchn"/>
    <w:uiPriority w:val="99"/>
    <w:rsid w:val="0085499C"/>
    <w:pPr>
      <w:tabs>
        <w:tab w:val="center" w:pos="4536"/>
        <w:tab w:val="right" w:pos="9072"/>
      </w:tabs>
    </w:pPr>
  </w:style>
  <w:style w:type="character" w:styleId="Seitenzahl">
    <w:name w:val="page number"/>
    <w:rsid w:val="005C0810"/>
    <w:rPr>
      <w:rFonts w:ascii="Arial" w:hAnsi="Arial"/>
      <w:sz w:val="20"/>
      <w:szCs w:val="20"/>
    </w:rPr>
  </w:style>
  <w:style w:type="paragraph" w:styleId="Sprechblasentext">
    <w:name w:val="Balloon Text"/>
    <w:basedOn w:val="Standard"/>
    <w:semiHidden/>
    <w:rsid w:val="003D0B73"/>
    <w:rPr>
      <w:rFonts w:ascii="Tahoma" w:hAnsi="Tahoma" w:cs="Tahoma"/>
      <w:sz w:val="16"/>
      <w:szCs w:val="16"/>
    </w:rPr>
  </w:style>
  <w:style w:type="character" w:styleId="Hyperlink">
    <w:name w:val="Hyperlink"/>
    <w:rsid w:val="00723785"/>
    <w:rPr>
      <w:color w:val="0000FF"/>
      <w:u w:val="single"/>
    </w:rPr>
  </w:style>
  <w:style w:type="table" w:styleId="Tabellenraster">
    <w:name w:val="Table Grid"/>
    <w:basedOn w:val="NormaleTabelle"/>
    <w:rsid w:val="00541E6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7E1386"/>
    <w:rPr>
      <w:color w:val="800080"/>
      <w:u w:val="single"/>
    </w:rPr>
  </w:style>
  <w:style w:type="character" w:styleId="Kommentarzeichen">
    <w:name w:val="annotation reference"/>
    <w:rsid w:val="00CC6428"/>
    <w:rPr>
      <w:sz w:val="16"/>
      <w:szCs w:val="16"/>
    </w:rPr>
  </w:style>
  <w:style w:type="paragraph" w:styleId="Kommentartext">
    <w:name w:val="annotation text"/>
    <w:basedOn w:val="Standard"/>
    <w:link w:val="KommentartextZchn"/>
    <w:rsid w:val="00CC6428"/>
    <w:rPr>
      <w:szCs w:val="20"/>
    </w:rPr>
  </w:style>
  <w:style w:type="character" w:customStyle="1" w:styleId="KommentartextZchn">
    <w:name w:val="Kommentartext Zchn"/>
    <w:link w:val="Kommentartext"/>
    <w:rsid w:val="00CC6428"/>
    <w:rPr>
      <w:rFonts w:ascii="Arial" w:hAnsi="Arial"/>
    </w:rPr>
  </w:style>
  <w:style w:type="paragraph" w:styleId="Kommentarthema">
    <w:name w:val="annotation subject"/>
    <w:basedOn w:val="Kommentartext"/>
    <w:next w:val="Kommentartext"/>
    <w:link w:val="KommentarthemaZchn"/>
    <w:rsid w:val="00CC6428"/>
    <w:rPr>
      <w:b/>
      <w:bCs/>
    </w:rPr>
  </w:style>
  <w:style w:type="character" w:customStyle="1" w:styleId="KommentarthemaZchn">
    <w:name w:val="Kommentarthema Zchn"/>
    <w:link w:val="Kommentarthema"/>
    <w:rsid w:val="00CC6428"/>
    <w:rPr>
      <w:rFonts w:ascii="Arial" w:hAnsi="Arial"/>
      <w:b/>
      <w:bCs/>
    </w:rPr>
  </w:style>
  <w:style w:type="paragraph" w:customStyle="1" w:styleId="Default">
    <w:name w:val="Default"/>
    <w:rsid w:val="008327D7"/>
    <w:pPr>
      <w:autoSpaceDE w:val="0"/>
      <w:autoSpaceDN w:val="0"/>
      <w:adjustRightInd w:val="0"/>
    </w:pPr>
    <w:rPr>
      <w:rFonts w:ascii="LunchBox" w:hAnsi="LunchBox" w:cs="LunchBox"/>
      <w:color w:val="000000"/>
      <w:sz w:val="24"/>
      <w:szCs w:val="24"/>
    </w:rPr>
  </w:style>
  <w:style w:type="character" w:styleId="Funotenzeichen">
    <w:name w:val="footnote reference"/>
    <w:basedOn w:val="Absatz-Standardschriftart"/>
    <w:uiPriority w:val="99"/>
    <w:rsid w:val="0079769B"/>
    <w:rPr>
      <w:vertAlign w:val="superscript"/>
    </w:rPr>
  </w:style>
  <w:style w:type="character" w:customStyle="1" w:styleId="berschrift2Zchn">
    <w:name w:val="Überschrift 2 Zchn"/>
    <w:basedOn w:val="Absatz-Standardschriftart"/>
    <w:link w:val="berschrift2"/>
    <w:rsid w:val="00E5289E"/>
    <w:rPr>
      <w:rFonts w:ascii="Arial" w:hAnsi="Arial" w:cs="Arial"/>
      <w:b/>
      <w:bCs/>
      <w:iCs/>
      <w:szCs w:val="28"/>
    </w:rPr>
  </w:style>
  <w:style w:type="character" w:customStyle="1" w:styleId="FuzeileZchn">
    <w:name w:val="Fußzeile Zchn"/>
    <w:basedOn w:val="Absatz-Standardschriftart"/>
    <w:link w:val="Fuzeile"/>
    <w:uiPriority w:val="99"/>
    <w:rsid w:val="00BB049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0345">
      <w:bodyDiv w:val="1"/>
      <w:marLeft w:val="0"/>
      <w:marRight w:val="0"/>
      <w:marTop w:val="0"/>
      <w:marBottom w:val="0"/>
      <w:divBdr>
        <w:top w:val="none" w:sz="0" w:space="0" w:color="auto"/>
        <w:left w:val="none" w:sz="0" w:space="0" w:color="auto"/>
        <w:bottom w:val="none" w:sz="0" w:space="0" w:color="auto"/>
        <w:right w:val="none" w:sz="0" w:space="0" w:color="auto"/>
      </w:divBdr>
      <w:divsChild>
        <w:div w:id="1930656564">
          <w:marLeft w:val="0"/>
          <w:marRight w:val="0"/>
          <w:marTop w:val="0"/>
          <w:marBottom w:val="0"/>
          <w:divBdr>
            <w:top w:val="none" w:sz="0" w:space="0" w:color="auto"/>
            <w:left w:val="none" w:sz="0" w:space="0" w:color="auto"/>
            <w:bottom w:val="none" w:sz="0" w:space="0" w:color="auto"/>
            <w:right w:val="none" w:sz="0" w:space="0" w:color="auto"/>
          </w:divBdr>
          <w:divsChild>
            <w:div w:id="397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958">
      <w:bodyDiv w:val="1"/>
      <w:marLeft w:val="0"/>
      <w:marRight w:val="0"/>
      <w:marTop w:val="0"/>
      <w:marBottom w:val="0"/>
      <w:divBdr>
        <w:top w:val="none" w:sz="0" w:space="0" w:color="auto"/>
        <w:left w:val="none" w:sz="0" w:space="0" w:color="auto"/>
        <w:bottom w:val="none" w:sz="0" w:space="0" w:color="auto"/>
        <w:right w:val="none" w:sz="0" w:space="0" w:color="auto"/>
      </w:divBdr>
      <w:divsChild>
        <w:div w:id="1577279800">
          <w:marLeft w:val="0"/>
          <w:marRight w:val="0"/>
          <w:marTop w:val="0"/>
          <w:marBottom w:val="0"/>
          <w:divBdr>
            <w:top w:val="none" w:sz="0" w:space="0" w:color="auto"/>
            <w:left w:val="none" w:sz="0" w:space="0" w:color="auto"/>
            <w:bottom w:val="none" w:sz="0" w:space="0" w:color="auto"/>
            <w:right w:val="none" w:sz="0" w:space="0" w:color="auto"/>
          </w:divBdr>
          <w:divsChild>
            <w:div w:id="69737570">
              <w:marLeft w:val="0"/>
              <w:marRight w:val="0"/>
              <w:marTop w:val="0"/>
              <w:marBottom w:val="0"/>
              <w:divBdr>
                <w:top w:val="none" w:sz="0" w:space="0" w:color="auto"/>
                <w:left w:val="none" w:sz="0" w:space="0" w:color="auto"/>
                <w:bottom w:val="none" w:sz="0" w:space="0" w:color="auto"/>
                <w:right w:val="none" w:sz="0" w:space="0" w:color="auto"/>
              </w:divBdr>
            </w:div>
            <w:div w:id="207491473">
              <w:marLeft w:val="0"/>
              <w:marRight w:val="0"/>
              <w:marTop w:val="0"/>
              <w:marBottom w:val="0"/>
              <w:divBdr>
                <w:top w:val="none" w:sz="0" w:space="0" w:color="auto"/>
                <w:left w:val="none" w:sz="0" w:space="0" w:color="auto"/>
                <w:bottom w:val="none" w:sz="0" w:space="0" w:color="auto"/>
                <w:right w:val="none" w:sz="0" w:space="0" w:color="auto"/>
              </w:divBdr>
            </w:div>
            <w:div w:id="619190018">
              <w:marLeft w:val="0"/>
              <w:marRight w:val="0"/>
              <w:marTop w:val="0"/>
              <w:marBottom w:val="0"/>
              <w:divBdr>
                <w:top w:val="none" w:sz="0" w:space="0" w:color="auto"/>
                <w:left w:val="none" w:sz="0" w:space="0" w:color="auto"/>
                <w:bottom w:val="none" w:sz="0" w:space="0" w:color="auto"/>
                <w:right w:val="none" w:sz="0" w:space="0" w:color="auto"/>
              </w:divBdr>
            </w:div>
            <w:div w:id="789469629">
              <w:marLeft w:val="0"/>
              <w:marRight w:val="0"/>
              <w:marTop w:val="0"/>
              <w:marBottom w:val="0"/>
              <w:divBdr>
                <w:top w:val="none" w:sz="0" w:space="0" w:color="auto"/>
                <w:left w:val="none" w:sz="0" w:space="0" w:color="auto"/>
                <w:bottom w:val="none" w:sz="0" w:space="0" w:color="auto"/>
                <w:right w:val="none" w:sz="0" w:space="0" w:color="auto"/>
              </w:divBdr>
            </w:div>
            <w:div w:id="950628459">
              <w:marLeft w:val="0"/>
              <w:marRight w:val="0"/>
              <w:marTop w:val="0"/>
              <w:marBottom w:val="0"/>
              <w:divBdr>
                <w:top w:val="none" w:sz="0" w:space="0" w:color="auto"/>
                <w:left w:val="none" w:sz="0" w:space="0" w:color="auto"/>
                <w:bottom w:val="none" w:sz="0" w:space="0" w:color="auto"/>
                <w:right w:val="none" w:sz="0" w:space="0" w:color="auto"/>
              </w:divBdr>
            </w:div>
            <w:div w:id="981928370">
              <w:marLeft w:val="0"/>
              <w:marRight w:val="0"/>
              <w:marTop w:val="0"/>
              <w:marBottom w:val="0"/>
              <w:divBdr>
                <w:top w:val="none" w:sz="0" w:space="0" w:color="auto"/>
                <w:left w:val="none" w:sz="0" w:space="0" w:color="auto"/>
                <w:bottom w:val="none" w:sz="0" w:space="0" w:color="auto"/>
                <w:right w:val="none" w:sz="0" w:space="0" w:color="auto"/>
              </w:divBdr>
            </w:div>
            <w:div w:id="1406731244">
              <w:marLeft w:val="0"/>
              <w:marRight w:val="0"/>
              <w:marTop w:val="0"/>
              <w:marBottom w:val="0"/>
              <w:divBdr>
                <w:top w:val="none" w:sz="0" w:space="0" w:color="auto"/>
                <w:left w:val="none" w:sz="0" w:space="0" w:color="auto"/>
                <w:bottom w:val="none" w:sz="0" w:space="0" w:color="auto"/>
                <w:right w:val="none" w:sz="0" w:space="0" w:color="auto"/>
              </w:divBdr>
            </w:div>
            <w:div w:id="1409614126">
              <w:marLeft w:val="0"/>
              <w:marRight w:val="0"/>
              <w:marTop w:val="0"/>
              <w:marBottom w:val="0"/>
              <w:divBdr>
                <w:top w:val="none" w:sz="0" w:space="0" w:color="auto"/>
                <w:left w:val="none" w:sz="0" w:space="0" w:color="auto"/>
                <w:bottom w:val="none" w:sz="0" w:space="0" w:color="auto"/>
                <w:right w:val="none" w:sz="0" w:space="0" w:color="auto"/>
              </w:divBdr>
            </w:div>
            <w:div w:id="1413887454">
              <w:marLeft w:val="0"/>
              <w:marRight w:val="0"/>
              <w:marTop w:val="0"/>
              <w:marBottom w:val="0"/>
              <w:divBdr>
                <w:top w:val="none" w:sz="0" w:space="0" w:color="auto"/>
                <w:left w:val="none" w:sz="0" w:space="0" w:color="auto"/>
                <w:bottom w:val="none" w:sz="0" w:space="0" w:color="auto"/>
                <w:right w:val="none" w:sz="0" w:space="0" w:color="auto"/>
              </w:divBdr>
            </w:div>
            <w:div w:id="21434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875">
      <w:bodyDiv w:val="1"/>
      <w:marLeft w:val="0"/>
      <w:marRight w:val="0"/>
      <w:marTop w:val="0"/>
      <w:marBottom w:val="0"/>
      <w:divBdr>
        <w:top w:val="none" w:sz="0" w:space="0" w:color="auto"/>
        <w:left w:val="none" w:sz="0" w:space="0" w:color="auto"/>
        <w:bottom w:val="none" w:sz="0" w:space="0" w:color="auto"/>
        <w:right w:val="none" w:sz="0" w:space="0" w:color="auto"/>
      </w:divBdr>
    </w:div>
    <w:div w:id="1916696570">
      <w:bodyDiv w:val="1"/>
      <w:marLeft w:val="0"/>
      <w:marRight w:val="0"/>
      <w:marTop w:val="0"/>
      <w:marBottom w:val="0"/>
      <w:divBdr>
        <w:top w:val="none" w:sz="0" w:space="0" w:color="auto"/>
        <w:left w:val="none" w:sz="0" w:space="0" w:color="auto"/>
        <w:bottom w:val="none" w:sz="0" w:space="0" w:color="auto"/>
        <w:right w:val="none" w:sz="0" w:space="0" w:color="auto"/>
      </w:divBdr>
      <w:divsChild>
        <w:div w:id="1905794520">
          <w:marLeft w:val="0"/>
          <w:marRight w:val="0"/>
          <w:marTop w:val="0"/>
          <w:marBottom w:val="0"/>
          <w:divBdr>
            <w:top w:val="none" w:sz="0" w:space="0" w:color="auto"/>
            <w:left w:val="none" w:sz="0" w:space="0" w:color="auto"/>
            <w:bottom w:val="none" w:sz="0" w:space="0" w:color="auto"/>
            <w:right w:val="none" w:sz="0" w:space="0" w:color="auto"/>
          </w:divBdr>
          <w:divsChild>
            <w:div w:id="329721550">
              <w:marLeft w:val="0"/>
              <w:marRight w:val="0"/>
              <w:marTop w:val="0"/>
              <w:marBottom w:val="0"/>
              <w:divBdr>
                <w:top w:val="none" w:sz="0" w:space="0" w:color="auto"/>
                <w:left w:val="none" w:sz="0" w:space="0" w:color="auto"/>
                <w:bottom w:val="none" w:sz="0" w:space="0" w:color="auto"/>
                <w:right w:val="none" w:sz="0" w:space="0" w:color="auto"/>
              </w:divBdr>
            </w:div>
            <w:div w:id="799231638">
              <w:marLeft w:val="0"/>
              <w:marRight w:val="0"/>
              <w:marTop w:val="0"/>
              <w:marBottom w:val="0"/>
              <w:divBdr>
                <w:top w:val="none" w:sz="0" w:space="0" w:color="auto"/>
                <w:left w:val="none" w:sz="0" w:space="0" w:color="auto"/>
                <w:bottom w:val="none" w:sz="0" w:space="0" w:color="auto"/>
                <w:right w:val="none" w:sz="0" w:space="0" w:color="auto"/>
              </w:divBdr>
            </w:div>
            <w:div w:id="1730418740">
              <w:marLeft w:val="0"/>
              <w:marRight w:val="0"/>
              <w:marTop w:val="0"/>
              <w:marBottom w:val="0"/>
              <w:divBdr>
                <w:top w:val="none" w:sz="0" w:space="0" w:color="auto"/>
                <w:left w:val="none" w:sz="0" w:space="0" w:color="auto"/>
                <w:bottom w:val="none" w:sz="0" w:space="0" w:color="auto"/>
                <w:right w:val="none" w:sz="0" w:space="0" w:color="auto"/>
              </w:divBdr>
            </w:div>
            <w:div w:id="1989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2233">
      <w:bodyDiv w:val="1"/>
      <w:marLeft w:val="0"/>
      <w:marRight w:val="0"/>
      <w:marTop w:val="0"/>
      <w:marBottom w:val="0"/>
      <w:divBdr>
        <w:top w:val="none" w:sz="0" w:space="0" w:color="auto"/>
        <w:left w:val="none" w:sz="0" w:space="0" w:color="auto"/>
        <w:bottom w:val="none" w:sz="0" w:space="0" w:color="auto"/>
        <w:right w:val="none" w:sz="0" w:space="0" w:color="auto"/>
      </w:divBdr>
      <w:divsChild>
        <w:div w:id="209652490">
          <w:marLeft w:val="0"/>
          <w:marRight w:val="0"/>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
            <w:div w:id="311178891">
              <w:marLeft w:val="0"/>
              <w:marRight w:val="0"/>
              <w:marTop w:val="0"/>
              <w:marBottom w:val="0"/>
              <w:divBdr>
                <w:top w:val="none" w:sz="0" w:space="0" w:color="auto"/>
                <w:left w:val="none" w:sz="0" w:space="0" w:color="auto"/>
                <w:bottom w:val="none" w:sz="0" w:space="0" w:color="auto"/>
                <w:right w:val="none" w:sz="0" w:space="0" w:color="auto"/>
              </w:divBdr>
            </w:div>
            <w:div w:id="1772361493">
              <w:marLeft w:val="0"/>
              <w:marRight w:val="0"/>
              <w:marTop w:val="0"/>
              <w:marBottom w:val="0"/>
              <w:divBdr>
                <w:top w:val="none" w:sz="0" w:space="0" w:color="auto"/>
                <w:left w:val="none" w:sz="0" w:space="0" w:color="auto"/>
                <w:bottom w:val="none" w:sz="0" w:space="0" w:color="auto"/>
                <w:right w:val="none" w:sz="0" w:space="0" w:color="auto"/>
              </w:divBdr>
            </w:div>
            <w:div w:id="1917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157">
      <w:bodyDiv w:val="1"/>
      <w:marLeft w:val="0"/>
      <w:marRight w:val="0"/>
      <w:marTop w:val="0"/>
      <w:marBottom w:val="0"/>
      <w:divBdr>
        <w:top w:val="none" w:sz="0" w:space="0" w:color="auto"/>
        <w:left w:val="none" w:sz="0" w:space="0" w:color="auto"/>
        <w:bottom w:val="none" w:sz="0" w:space="0" w:color="auto"/>
        <w:right w:val="none" w:sz="0" w:space="0" w:color="auto"/>
      </w:divBdr>
      <w:divsChild>
        <w:div w:id="1855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tilsky@zweiblick.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bybel.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deutschland.de"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presse.zweibl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A5FD-B9BA-4AC5-B536-ECA45AB2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Länderbrötchen begleiten mit viel Geschmack und Kreativität das Fußballereignis 2008</vt:lpstr>
    </vt:vector>
  </TitlesOfParts>
  <Company/>
  <LinksUpToDate>false</LinksUpToDate>
  <CharactersWithSpaces>3821</CharactersWithSpaces>
  <SharedDoc>false</SharedDoc>
  <HLinks>
    <vt:vector size="24" baseType="variant">
      <vt:variant>
        <vt:i4>1835077</vt:i4>
      </vt:variant>
      <vt:variant>
        <vt:i4>9</vt:i4>
      </vt:variant>
      <vt:variant>
        <vt:i4>0</vt:i4>
      </vt:variant>
      <vt:variant>
        <vt:i4>5</vt:i4>
      </vt:variant>
      <vt:variant>
        <vt:lpwstr>http://www.presse.zweiblick.com/</vt:lpwstr>
      </vt:variant>
      <vt:variant>
        <vt:lpwstr/>
      </vt:variant>
      <vt:variant>
        <vt:i4>1441849</vt:i4>
      </vt:variant>
      <vt:variant>
        <vt:i4>6</vt:i4>
      </vt:variant>
      <vt:variant>
        <vt:i4>0</vt:i4>
      </vt:variant>
      <vt:variant>
        <vt:i4>5</vt:i4>
      </vt:variant>
      <vt:variant>
        <vt:lpwstr>mailto:endres@zweiblick.com</vt:lpwstr>
      </vt:variant>
      <vt:variant>
        <vt:lpwstr/>
      </vt:variant>
      <vt:variant>
        <vt:i4>7209062</vt:i4>
      </vt:variant>
      <vt:variant>
        <vt:i4>3</vt:i4>
      </vt:variant>
      <vt:variant>
        <vt:i4>0</vt:i4>
      </vt:variant>
      <vt:variant>
        <vt:i4>5</vt:i4>
      </vt:variant>
      <vt:variant>
        <vt:lpwstr>http://www.babybel.de/</vt:lpwstr>
      </vt:variant>
      <vt:variant>
        <vt:lpwstr/>
      </vt:variant>
      <vt:variant>
        <vt:i4>6357027</vt:i4>
      </vt:variant>
      <vt:variant>
        <vt:i4>0</vt:i4>
      </vt:variant>
      <vt:variant>
        <vt:i4>0</vt:i4>
      </vt:variant>
      <vt:variant>
        <vt:i4>5</vt:i4>
      </vt:variant>
      <vt:variant>
        <vt:lpwstr>http://www.bel-deutschland.de/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Länderbrötchen begleiten mit viel Geschmack und Kreativität das Fußballereignis 2008</dc:title>
  <dc:creator>zweiblick</dc:creator>
  <cp:lastModifiedBy>Kristina Lutilsky</cp:lastModifiedBy>
  <cp:revision>2</cp:revision>
  <cp:lastPrinted>2010-12-06T11:39:00Z</cp:lastPrinted>
  <dcterms:created xsi:type="dcterms:W3CDTF">2015-08-12T07:39:00Z</dcterms:created>
  <dcterms:modified xsi:type="dcterms:W3CDTF">2015-08-12T07:39:00Z</dcterms:modified>
</cp:coreProperties>
</file>